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1E6487F8" w14:textId="77777777" w:rsidR="00C73C3D" w:rsidRDefault="00F422D3" w:rsidP="00C73C3D">
      <w:pPr>
        <w:pStyle w:val="SoDTitul2"/>
      </w:pPr>
      <w:r>
        <w:t xml:space="preserve">Název zakázky: </w:t>
      </w:r>
    </w:p>
    <w:p w14:paraId="2007A445" w14:textId="77777777" w:rsidR="00C73C3D" w:rsidRDefault="00C73C3D" w:rsidP="00C73C3D">
      <w:pPr>
        <w:pStyle w:val="SoDTitul2"/>
      </w:pPr>
      <w:r>
        <w:t>Soubor staveb:</w:t>
      </w:r>
    </w:p>
    <w:p w14:paraId="6035C068" w14:textId="77777777" w:rsidR="00C73C3D" w:rsidRDefault="00C73C3D" w:rsidP="00C73C3D">
      <w:pPr>
        <w:pStyle w:val="SoDTitul2"/>
      </w:pPr>
      <w:r>
        <w:t xml:space="preserve">1) „Rekonstrukce mosteckého zhlaví v </w:t>
      </w:r>
      <w:proofErr w:type="spellStart"/>
      <w:r>
        <w:t>žst</w:t>
      </w:r>
      <w:proofErr w:type="spellEnd"/>
      <w:r>
        <w:t xml:space="preserve"> Obrnice pro zajištění traťové třídy zatížení D4“</w:t>
      </w:r>
    </w:p>
    <w:p w14:paraId="092351B7" w14:textId="77777777" w:rsidR="00C73C3D" w:rsidRDefault="00C73C3D" w:rsidP="00C73C3D">
      <w:pPr>
        <w:pStyle w:val="SoDTitul2"/>
      </w:pPr>
      <w:r>
        <w:t xml:space="preserve">2) „Rekonstrukce počeradského zhlaví v </w:t>
      </w:r>
      <w:proofErr w:type="spellStart"/>
      <w:r>
        <w:t>žst</w:t>
      </w:r>
      <w:proofErr w:type="spellEnd"/>
      <w:r>
        <w:t xml:space="preserve"> Obrnice pro zajištění traťové třídy zatížení D4“</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C73C3D" w:rsidRDefault="00F422D3" w:rsidP="00B42F40">
      <w:pPr>
        <w:pStyle w:val="SoDTextbezodsazen"/>
        <w:spacing w:after="0"/>
      </w:pPr>
      <w:r>
        <w:t xml:space="preserve">zastoupena: </w:t>
      </w:r>
      <w:r w:rsidRPr="00C73C3D">
        <w:t xml:space="preserve">Ing. Mojmírem Nejezchlebem, náměstkem GŘ pro modernizaci dráhy </w:t>
      </w:r>
    </w:p>
    <w:p w14:paraId="0F4A8A3E" w14:textId="77777777" w:rsidR="00F422D3" w:rsidRDefault="00F422D3" w:rsidP="00B42F40">
      <w:pPr>
        <w:pStyle w:val="SoDTextbezodsazen"/>
      </w:pPr>
      <w:r w:rsidRPr="00C73C3D">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A6E3F2E" w14:textId="5F5285E6" w:rsidR="00C73C3D" w:rsidRDefault="00C73C3D" w:rsidP="00C73C3D">
      <w:pPr>
        <w:pStyle w:val="SoDTextbezodsazen"/>
        <w:jc w:val="left"/>
      </w:pPr>
      <w:r w:rsidRPr="00B42F40">
        <w:t>Stavební</w:t>
      </w:r>
      <w:r>
        <w:t xml:space="preserve"> správa západ</w:t>
      </w:r>
      <w:r>
        <w:br/>
        <w:t xml:space="preserve">Budova </w:t>
      </w:r>
      <w:proofErr w:type="spellStart"/>
      <w:r>
        <w:t>Diamond</w:t>
      </w:r>
      <w:proofErr w:type="spellEnd"/>
      <w:r>
        <w:t xml:space="preserve"> Point, Ke Štvanici 656/3, 186 00 Praha 8 – Karlín</w:t>
      </w:r>
    </w:p>
    <w:p w14:paraId="6015591E" w14:textId="327AA42C" w:rsidR="00F422D3" w:rsidRDefault="00F422D3" w:rsidP="00B42F40">
      <w:pPr>
        <w:pStyle w:val="SoDTextbezodsazen"/>
      </w:pP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6F1B3288" w:rsidR="00F422D3" w:rsidRDefault="00C73C3D" w:rsidP="00B42F40">
      <w:pPr>
        <w:pStyle w:val="SoDTextbezodsazen"/>
      </w:pPr>
      <w:r>
        <w:t xml:space="preserve">ISPROFOND/SUBISPROFIN: </w:t>
      </w:r>
      <w:r w:rsidRPr="00C73C3D">
        <w:t>3273214993 / 5423520114</w:t>
      </w:r>
    </w:p>
    <w:p w14:paraId="01A406C4" w14:textId="41398BF9" w:rsidR="00C73C3D" w:rsidRDefault="00C73C3D" w:rsidP="00B42F40">
      <w:pPr>
        <w:pStyle w:val="SoDTextbezodsazen"/>
      </w:pPr>
      <w:r>
        <w:t xml:space="preserve">ISPROFOND/SUBISPROFIN: </w:t>
      </w:r>
      <w:r w:rsidRPr="00C73C3D">
        <w:t>3273214993 / 5423520113</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EF3C752" w:rsidR="00F422D3" w:rsidRDefault="00F422D3" w:rsidP="00C73C3D">
      <w:pPr>
        <w:pStyle w:val="SoDTextbezodsazen"/>
      </w:pPr>
      <w:r w:rsidRPr="00B42F40">
        <w:t xml:space="preserve">Objednatel si přeje, aby Dílo </w:t>
      </w:r>
      <w:r w:rsidR="00C73C3D" w:rsidRPr="00C73C3D">
        <w:rPr>
          <w:b/>
          <w:bCs/>
        </w:rPr>
        <w:t xml:space="preserve">Soubor staveb: 1) „Rekonstrukce mosteckého zhlaví v </w:t>
      </w:r>
      <w:proofErr w:type="spellStart"/>
      <w:r w:rsidR="00C73C3D" w:rsidRPr="00C73C3D">
        <w:rPr>
          <w:b/>
          <w:bCs/>
        </w:rPr>
        <w:t>žst</w:t>
      </w:r>
      <w:proofErr w:type="spellEnd"/>
      <w:r w:rsidR="00C73C3D" w:rsidRPr="00C73C3D">
        <w:rPr>
          <w:b/>
          <w:bCs/>
        </w:rPr>
        <w:t xml:space="preserve"> Obrnice pro zajištění traťové třídy zatížení D4“</w:t>
      </w:r>
      <w:r w:rsidR="00C73C3D">
        <w:rPr>
          <w:b/>
          <w:bCs/>
        </w:rPr>
        <w:t>;</w:t>
      </w:r>
      <w:r w:rsidR="00C73C3D" w:rsidRPr="00C73C3D">
        <w:rPr>
          <w:b/>
          <w:bCs/>
        </w:rPr>
        <w:t xml:space="preserve"> 2) „Rekonstrukce počeradského zhlaví v </w:t>
      </w:r>
      <w:proofErr w:type="spellStart"/>
      <w:r w:rsidR="00C73C3D" w:rsidRPr="00C73C3D">
        <w:rPr>
          <w:b/>
          <w:bCs/>
        </w:rPr>
        <w:t>žst</w:t>
      </w:r>
      <w:proofErr w:type="spellEnd"/>
      <w:r w:rsidR="00C73C3D" w:rsidRPr="00C73C3D">
        <w:rPr>
          <w:b/>
          <w:bCs/>
        </w:rPr>
        <w:t xml:space="preserve"> Obrnice pro zajištění traťové třídy zatížení D4“</w:t>
      </w:r>
      <w:r w:rsidR="00C73C3D">
        <w:rPr>
          <w:b/>
          <w:bCs/>
        </w:rPr>
        <w:t>;</w:t>
      </w:r>
      <w:r w:rsidR="00C73C3D" w:rsidRPr="00C73C3D">
        <w:rPr>
          <w:b/>
          <w:bCs/>
        </w:rPr>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7E896F9" w:rsidR="00F422D3" w:rsidRPr="005925DB" w:rsidRDefault="00F422D3" w:rsidP="0012321E">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12321E" w:rsidRPr="0012321E">
        <w:t>2022MD-52212/2024/910/3 ze dne 17. 12. 2024</w:t>
      </w:r>
      <w:r w:rsidR="000D37E2" w:rsidRPr="005925DB">
        <w:t>,</w:t>
      </w:r>
    </w:p>
    <w:p w14:paraId="3FAECBD3" w14:textId="09ABEC97"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C73C3D">
        <w:t>R-F_14-22</w:t>
      </w:r>
      <w:r w:rsidR="007A0E0E" w:rsidRPr="0045180B">
        <w:t>, ZTP</w:t>
      </w:r>
      <w:r w:rsidR="00A32963">
        <w:t xml:space="preserve"> </w:t>
      </w:r>
      <w:r w:rsidR="00C73C3D">
        <w:t>ze dne 26. 11. 2024</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77777777" w:rsidR="00F422D3" w:rsidRPr="00C50C28" w:rsidRDefault="00F422D3" w:rsidP="00003F09">
      <w:pPr>
        <w:pStyle w:val="SoDslseznam-3"/>
      </w:pPr>
      <w:r w:rsidRPr="00C50C28">
        <w:t>Soupis prací</w:t>
      </w:r>
      <w:r w:rsidRPr="00C50C28">
        <w:rPr>
          <w:highlight w:val="green"/>
        </w:rPr>
        <w:t>,</w:t>
      </w:r>
    </w:p>
    <w:p w14:paraId="1C09F33D"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44C52D2C" w14:textId="332583BF" w:rsidR="00AC41C6" w:rsidRPr="002C6663" w:rsidRDefault="00900E8B" w:rsidP="0012321E">
      <w:pPr>
        <w:pStyle w:val="SoDslseznam-2"/>
      </w:pPr>
      <w:r w:rsidRPr="002C6663">
        <w:t xml:space="preserve">Ostatní dokumenty tvořící </w:t>
      </w:r>
      <w:r w:rsidRPr="00146B8C">
        <w:t>součást</w:t>
      </w:r>
      <w:r w:rsidRPr="002C6663">
        <w:t xml:space="preserve"> Smlouvy (</w:t>
      </w:r>
      <w:r w:rsidR="00AC383E">
        <w:t>dostupné</w:t>
      </w:r>
      <w:r w:rsidR="0012321E" w:rsidRPr="0012321E">
        <w:t>https://sfdi.gov.cz/pravidla-a-metodiky/metodiky-schvalovane-sfdi</w:t>
      </w:r>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lastRenderedPageBreak/>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31A8029" w:rsidR="00E73A2F" w:rsidRPr="00E73A2F" w:rsidRDefault="002D7BAE" w:rsidP="00E73A2F">
      <w:pPr>
        <w:pStyle w:val="SoDslseznam-1"/>
      </w:pPr>
      <w:r w:rsidRPr="00E73A2F">
        <w:t>Sociálně a environmentálně odpovědné zadávání</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1E2BE32" w14:textId="44C6DFB9" w:rsidR="00C74AE9" w:rsidRPr="0021045D" w:rsidRDefault="00C74AE9" w:rsidP="0021045D">
      <w:pPr>
        <w:pStyle w:val="SoDodraka-1"/>
      </w:pPr>
      <w:r w:rsidRPr="002C6663">
        <w:t>jednání vedená primárně distančním způsobem,</w:t>
      </w:r>
      <w:r w:rsidR="00867ED8" w:rsidRPr="00814F8B">
        <w:t xml:space="preserve"> </w:t>
      </w:r>
    </w:p>
    <w:p w14:paraId="42A74E32" w14:textId="3916500A" w:rsidR="008916E9" w:rsidRPr="00814F8B" w:rsidRDefault="00C74AE9" w:rsidP="00495B1B">
      <w:pPr>
        <w:pStyle w:val="SoDodraka-1"/>
        <w:rPr>
          <w:i/>
        </w:rPr>
      </w:pPr>
      <w:r w:rsidRPr="00814F8B">
        <w:t>recyklace kameniva vyzískávaného z kolejového lože</w:t>
      </w:r>
      <w:r w:rsidR="0012321E">
        <w:t>.</w:t>
      </w:r>
      <w:r w:rsidR="009178EF" w:rsidRPr="00814F8B">
        <w:t xml:space="preserve">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rsidRPr="00C50C28">
        <w:lastRenderedPageBreak/>
        <w:t>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36051827" w:rsidR="00F422D3" w:rsidRPr="00814F8B" w:rsidRDefault="00E6267F" w:rsidP="0012321E">
      <w:pPr>
        <w:pStyle w:val="SoDslseznam-1"/>
        <w:rPr>
          <w:color w:val="00B050"/>
          <w:szCs w:val="18"/>
        </w:rPr>
      </w:pPr>
      <w:r w:rsidRPr="00E6267F">
        <w:rPr>
          <w:iCs/>
        </w:rPr>
        <w:t>NEOBSAZENO</w:t>
      </w:r>
      <w:r w:rsidR="00F422D3" w:rsidRPr="00C50C28">
        <w:t>.</w:t>
      </w:r>
      <w:r w:rsidR="007157F6">
        <w:t xml:space="preserve"> </w:t>
      </w:r>
    </w:p>
    <w:p w14:paraId="482A804F" w14:textId="1476DB3B"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w:t>
      </w:r>
      <w:r w:rsidR="006B0FFD" w:rsidRPr="0012321E">
        <w:t xml:space="preserve"> </w:t>
      </w:r>
      <w:r w:rsidR="00D20BF2" w:rsidRPr="00EB612E">
        <w:t>2</w:t>
      </w:r>
      <w:r w:rsidR="00320764">
        <w:t>5</w:t>
      </w:r>
      <w:r w:rsidR="00D20BF2" w:rsidRPr="0012321E">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2D4592AE" w14:textId="77777777" w:rsidR="00814F8B" w:rsidRPr="001B325A" w:rsidRDefault="00814F8B" w:rsidP="00814F8B">
      <w:pPr>
        <w:pStyle w:val="SoDslseznam-2"/>
      </w:pPr>
      <w:r>
        <w:t xml:space="preserve">NEOBSAZENO </w:t>
      </w:r>
    </w:p>
    <w:p w14:paraId="0D176C9B" w14:textId="77777777" w:rsidR="00814F8B" w:rsidRPr="001B325A" w:rsidRDefault="00814F8B" w:rsidP="00814F8B">
      <w:pPr>
        <w:pStyle w:val="SoDslseznam-2"/>
      </w:pPr>
      <w:r>
        <w:t xml:space="preserve">NEOBSAZENO </w:t>
      </w:r>
    </w:p>
    <w:p w14:paraId="538B405C" w14:textId="6C2A60A3" w:rsidR="007157F6" w:rsidRPr="001B325A" w:rsidRDefault="004C285D" w:rsidP="00A973B1">
      <w:pPr>
        <w:pStyle w:val="SoDslseznam-2"/>
      </w:pPr>
      <w:bookmarkStart w:id="0" w:name="_Hlk135648984"/>
      <w:r>
        <w:t xml:space="preserve">NEOBSAZENO </w:t>
      </w:r>
    </w:p>
    <w:bookmarkEnd w:id="0"/>
    <w:p w14:paraId="2030F339" w14:textId="2E43FE81"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r w:rsidR="00F30F45">
        <w:t>,</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34396681" w:rsidR="00EE65E1" w:rsidRDefault="00EE65E1" w:rsidP="00E40894">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E40894" w:rsidRPr="00E40894">
        <w:t>doměření množství položky ve Výkazu výměr podle článku 12 Smluvních podmínek, jejíž množství nebylo předmětem Variace podle článku 13 Smluvních podmínek</w:t>
      </w:r>
      <w:r w:rsidR="00232504">
        <w:t>,</w:t>
      </w:r>
      <w:r w:rsidR="00E40894">
        <w:t xml:space="preserve"> </w:t>
      </w:r>
    </w:p>
    <w:p w14:paraId="18FF086B" w14:textId="050E06EF" w:rsidR="00096B5D" w:rsidRPr="00DA5988" w:rsidRDefault="00096B5D" w:rsidP="00611CC5">
      <w:pPr>
        <w:pStyle w:val="SoDslseznam-2"/>
      </w:pPr>
      <w:r>
        <w:t>změnu závazku v souladu s § 100 odst. 1 a 2 a § 222 odst. 1 a 10 písm. a) ZZVZ</w:t>
      </w:r>
      <w:r w:rsidR="00232504">
        <w:t>,</w:t>
      </w:r>
      <w:r>
        <w:t xml:space="preserve"> </w:t>
      </w:r>
      <w:r w:rsidR="00232504" w:rsidRPr="00232504">
        <w:t xml:space="preserve">v souladu s Pod-článkem 1.14 </w:t>
      </w:r>
      <w:r w:rsidR="00F6709C">
        <w:t>a</w:t>
      </w:r>
      <w:r w:rsidR="00232504" w:rsidRPr="00232504">
        <w:t xml:space="preserve"> 15.2 písm. n) </w:t>
      </w:r>
      <w:r w:rsidR="00232504" w:rsidRPr="00232504">
        <w:lastRenderedPageBreak/>
        <w:t>Smluvních podmínek</w:t>
      </w:r>
      <w:r w:rsidR="00232504">
        <w:t xml:space="preserve">, </w:t>
      </w:r>
      <w:r>
        <w:t xml:space="preserve">spočívající v oprávnění </w:t>
      </w:r>
      <w:r w:rsidR="00F6709C">
        <w:t xml:space="preserve">učinit změnu ve složení Zhotovitele. </w:t>
      </w:r>
    </w:p>
    <w:p w14:paraId="4923391B" w14:textId="2389BBC2" w:rsidR="00CB337C" w:rsidRPr="0045180B" w:rsidRDefault="0092707A" w:rsidP="00F54F3E">
      <w:pPr>
        <w:pStyle w:val="SoDslseznam-1"/>
      </w:pPr>
      <w:r>
        <w:t>NEOBSAZENO</w:t>
      </w:r>
      <w:r w:rsidR="00CB337C" w:rsidRPr="0045180B">
        <w:t>.</w:t>
      </w:r>
    </w:p>
    <w:p w14:paraId="67528AB0" w14:textId="498E61BD" w:rsidR="00D20BF2" w:rsidRPr="0045180B" w:rsidRDefault="0092707A" w:rsidP="00F54F3E">
      <w:pPr>
        <w:pStyle w:val="SoDslseznam-1"/>
      </w:pPr>
      <w:r>
        <w:t>NEOBSAZENO</w:t>
      </w:r>
      <w:r w:rsidR="00CB337C" w:rsidRPr="0045180B">
        <w:t>.</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74AE16A5" w:rsidR="007A08B0" w:rsidRPr="007A08B0" w:rsidRDefault="00F03250" w:rsidP="00676F5B">
      <w:pPr>
        <w:pStyle w:val="SoDslseznam-1"/>
        <w:keepNext/>
      </w:pPr>
      <w:r>
        <w:t>S</w:t>
      </w:r>
      <w:r w:rsidR="00874C16">
        <w:t>třet zájmů</w:t>
      </w:r>
    </w:p>
    <w:p w14:paraId="21526E01" w14:textId="77777777" w:rsidR="007A08B0" w:rsidRPr="007A08B0" w:rsidRDefault="007A08B0" w:rsidP="00676F5B">
      <w:pPr>
        <w:pStyle w:val="SoDslseznam-2"/>
        <w:keepNext/>
      </w:pPr>
      <w:r w:rsidRPr="007A08B0">
        <w:t xml:space="preserve">Zhotovitel prohlašuje, že: </w:t>
      </w:r>
    </w:p>
    <w:p w14:paraId="40EF6311" w14:textId="77777777" w:rsidR="00874C16" w:rsidRDefault="00874C16" w:rsidP="00EB612E">
      <w:pPr>
        <w:pStyle w:val="SODslseznam-2a"/>
        <w:numPr>
          <w:ilvl w:val="0"/>
          <w:numId w:val="0"/>
        </w:numPr>
        <w:ind w:left="1134"/>
      </w:pPr>
      <w:bookmarkStart w:id="1"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1"/>
    <w:p w14:paraId="7FB62D21" w14:textId="720BC977" w:rsidR="00F03250" w:rsidRDefault="007A08B0" w:rsidP="00956D52">
      <w:pPr>
        <w:pStyle w:val="SoDslseznam-2"/>
      </w:pPr>
      <w:r w:rsidRPr="007A08B0">
        <w:t>Přestane-li Zhotovitel nebo některý z jeho poddodavatelů</w:t>
      </w:r>
      <w:r w:rsidR="00F03250">
        <w:t>, jimž prokazoval kvalifikaci v zadávacím řízení na zadání Veřejné zakázky</w:t>
      </w:r>
      <w:r w:rsidRPr="007A08B0">
        <w:t>, splňovat výše uvedené podmínky dle tohoto odst. 2</w:t>
      </w:r>
      <w:r>
        <w:t>2</w:t>
      </w:r>
      <w:r w:rsidRPr="007A08B0">
        <w:t xml:space="preserve">, </w:t>
      </w:r>
      <w:r w:rsidRPr="007A08B0">
        <w:lastRenderedPageBreak/>
        <w:t xml:space="preserve">oznámí tuto skutečnost bez zbytečného odkladu, nejpozději však do </w:t>
      </w:r>
      <w:r w:rsidR="00F03250">
        <w:t>14</w:t>
      </w:r>
      <w:r w:rsidRPr="007A08B0">
        <w:t xml:space="preserve"> dnů </w:t>
      </w:r>
      <w:r w:rsidR="00F03250">
        <w:t>Objednateli</w:t>
      </w:r>
      <w:r w:rsidR="00435718">
        <w:t>,</w:t>
      </w:r>
      <w:r w:rsidR="00F03250">
        <w:t xml:space="preserve"> ode dne, kdy: </w:t>
      </w:r>
    </w:p>
    <w:p w14:paraId="686783B5" w14:textId="4E8118DC" w:rsidR="007A08B0" w:rsidRDefault="00F03250" w:rsidP="00EB612E">
      <w:pPr>
        <w:pStyle w:val="SoDslseznam-2"/>
        <w:numPr>
          <w:ilvl w:val="0"/>
          <w:numId w:val="0"/>
        </w:numPr>
        <w:ind w:left="1021"/>
      </w:pPr>
      <w:r>
        <w:t xml:space="preserve">a) </w:t>
      </w:r>
      <w:r w:rsidR="007A08B0" w:rsidRPr="007A08B0">
        <w:t xml:space="preserve">přestal splňovat výše uvedené podmínky, </w:t>
      </w:r>
      <w:r>
        <w:t>a/nebo</w:t>
      </w:r>
    </w:p>
    <w:p w14:paraId="3694E2A2" w14:textId="0B3B85F2" w:rsidR="00F03250" w:rsidRPr="007A08B0" w:rsidRDefault="00F03250" w:rsidP="00EB612E">
      <w:pPr>
        <w:pStyle w:val="SoDslseznam-2"/>
        <w:numPr>
          <w:ilvl w:val="0"/>
          <w:numId w:val="0"/>
        </w:numPr>
        <w:ind w:left="1021" w:hanging="567"/>
      </w:pPr>
      <w:r>
        <w:t xml:space="preserve">b) </w:t>
      </w:r>
      <w:r w:rsidRPr="00F03250">
        <w:t>se Zhotovitel o skutečnosti, že některý z jeho poddodavatelů</w:t>
      </w:r>
      <w:r w:rsidR="00435718">
        <w:t>, jimž prokazoval kvalifikaci v zadávacím řízení na zadání Veřejné zakázky</w:t>
      </w:r>
      <w:r w:rsidRPr="00F03250">
        <w:t>, přestal splňovat výše uvedené podmínky dle tohoto odstavce, měl a mohl dozvědět.</w:t>
      </w:r>
    </w:p>
    <w:p w14:paraId="555B0E53" w14:textId="744524D3" w:rsidR="00435718" w:rsidRDefault="00435718" w:rsidP="00435718">
      <w:pPr>
        <w:pStyle w:val="slovanseznam"/>
      </w:pPr>
      <w:r>
        <w:t xml:space="preserve">Je-li </w:t>
      </w:r>
      <w:r w:rsidRPr="00435718">
        <w:t>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3831C17E" w14:textId="5E6AF571" w:rsidR="00435718" w:rsidRPr="00435718" w:rsidRDefault="00435718" w:rsidP="00435718">
      <w:pPr>
        <w:pStyle w:val="slovanseznam"/>
      </w:pPr>
      <w:r w:rsidRPr="00435718">
        <w:rPr>
          <w:i/>
          <w:color w:val="00B050"/>
        </w:rPr>
        <w:t>Varianta A)</w:t>
      </w:r>
      <w:r w:rsidRPr="00435718">
        <w:rPr>
          <w:color w:val="00B050"/>
        </w:rPr>
        <w:t xml:space="preserve"> </w:t>
      </w:r>
      <w:r w:rsidRPr="00435718">
        <w:t xml:space="preserve">Tato Smlouva je vyhotovena elektronicky a podepsána zaručeným elektronickým podpisem založeným na kvalifikovaném certifikátu pro elektronický podpis nebo kvalifikovaným elektronickým podpisem. </w:t>
      </w:r>
      <w:r w:rsidRPr="00435718">
        <w:rPr>
          <w:i/>
          <w:color w:val="00B050"/>
        </w:rPr>
        <w:t>Varianta B)</w:t>
      </w:r>
      <w:r w:rsidRPr="00435718">
        <w:rPr>
          <w:color w:val="00B050"/>
        </w:rPr>
        <w:t xml:space="preserve"> </w:t>
      </w:r>
      <w:r w:rsidRPr="00435718">
        <w:t xml:space="preserve">Tato Smlouva je vyhotovena ve </w:t>
      </w:r>
      <w:r w:rsidRPr="00435718">
        <w:rPr>
          <w:highlight w:val="yellow"/>
        </w:rPr>
        <w:t>"[VLOŽÍ ZHOTOVITEL]"</w:t>
      </w:r>
      <w:r w:rsidRPr="00435718">
        <w:t xml:space="preserve"> vyhotoveních, z nichž Objednatel obdrží „[</w:t>
      </w:r>
      <w:r w:rsidRPr="00435718">
        <w:rPr>
          <w:highlight w:val="green"/>
        </w:rPr>
        <w:t>VLOŽÍ OBJEDNATEL</w:t>
      </w:r>
      <w:r w:rsidRPr="00435718">
        <w:t>]“ vyhotovení a Zhotovitel obdrží "[</w:t>
      </w:r>
      <w:r w:rsidRPr="00435718">
        <w:rPr>
          <w:highlight w:val="yellow"/>
        </w:rPr>
        <w:t>VLOŽÍ ZHOTOVITEL]"</w:t>
      </w:r>
      <w:r w:rsidRPr="00435718">
        <w:t xml:space="preserve"> vyhotovení.</w:t>
      </w:r>
    </w:p>
    <w:p w14:paraId="67D8D191" w14:textId="77777777" w:rsidR="00435718" w:rsidRPr="00435718" w:rsidRDefault="00435718" w:rsidP="00435718">
      <w:pPr>
        <w:spacing w:after="120" w:line="264" w:lineRule="auto"/>
        <w:ind w:left="737"/>
        <w:jc w:val="both"/>
        <w:rPr>
          <w:rFonts w:asciiTheme="minorHAnsi" w:hAnsiTheme="minorHAnsi"/>
          <w:i/>
          <w:sz w:val="18"/>
          <w:szCs w:val="18"/>
        </w:rPr>
      </w:pPr>
      <w:r w:rsidRPr="00435718">
        <w:rPr>
          <w:rFonts w:asciiTheme="minorHAnsi" w:hAnsiTheme="minorHAnsi"/>
          <w:i/>
          <w:sz w:val="18"/>
          <w:szCs w:val="18"/>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435718">
        <w:rPr>
          <w:rFonts w:asciiTheme="minorHAnsi" w:hAnsiTheme="minorHAnsi"/>
          <w:i/>
          <w:sz w:val="18"/>
          <w:szCs w:val="18"/>
        </w:rPr>
        <w:t xml:space="preserve"> </w:t>
      </w:r>
      <w:r w:rsidRPr="00435718">
        <w:rPr>
          <w:rFonts w:asciiTheme="minorHAnsi" w:hAnsiTheme="minorHAnsi"/>
          <w:i/>
          <w:sz w:val="18"/>
          <w:szCs w:val="18"/>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E6267F">
      <w:pPr>
        <w:pStyle w:val="SoDTextbezslovn"/>
        <w:ind w:left="2122" w:hanging="1668"/>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E6267F">
      <w:pPr>
        <w:pStyle w:val="SoDTextbezslovn"/>
        <w:ind w:left="2122" w:hanging="1668"/>
      </w:pPr>
      <w:r w:rsidRPr="00047AA6">
        <w:t>Příloha č. 7</w:t>
      </w:r>
      <w:r w:rsidRPr="00C50C28">
        <w:tab/>
      </w:r>
      <w:r w:rsidR="00047AA6" w:rsidRPr="00E6267F">
        <w:t>Zmocnění Vedoucího zhotovitele</w:t>
      </w:r>
      <w:r w:rsidR="00047AA6" w:rsidRPr="00E6267F">
        <w:rPr>
          <w:i/>
        </w:rPr>
        <w:t>;</w:t>
      </w:r>
      <w:r w:rsidR="00047AA6" w:rsidRPr="00E6267F">
        <w:t xml:space="preserve"> Rozsah participace na plnění předmětu Smlouvy o dílo</w:t>
      </w:r>
      <w:r w:rsidR="00047AA6" w:rsidRPr="00C50C28">
        <w:t xml:space="preserve"> </w:t>
      </w:r>
    </w:p>
    <w:p w14:paraId="27CE9F7E" w14:textId="1CF9C64C" w:rsidR="000E03DC" w:rsidRPr="00E6267F" w:rsidRDefault="00F422D3" w:rsidP="005925DB">
      <w:pPr>
        <w:pStyle w:val="SoDTextbezslovn"/>
      </w:pPr>
      <w:r w:rsidRPr="00E6267F">
        <w:t>Příloha č.</w:t>
      </w:r>
      <w:r w:rsidR="00973C20" w:rsidRPr="00E6267F">
        <w:t xml:space="preserve"> </w:t>
      </w:r>
      <w:r w:rsidR="00F465D8" w:rsidRPr="00E6267F">
        <w:t>8</w:t>
      </w:r>
      <w:r w:rsidR="00973C20" w:rsidRPr="00E6267F">
        <w:tab/>
      </w:r>
      <w:r w:rsidR="00B9342A" w:rsidRPr="00E6267F">
        <w:t>NEOBSAZENO</w:t>
      </w:r>
    </w:p>
    <w:p w14:paraId="14BB505F" w14:textId="6CD0A27A" w:rsidR="000E03DC" w:rsidRDefault="00F422D3" w:rsidP="005925DB">
      <w:pPr>
        <w:pStyle w:val="SoDTextbezslovn"/>
      </w:pPr>
      <w:r w:rsidRPr="00E6267F">
        <w:t>Příloha č.</w:t>
      </w:r>
      <w:r w:rsidR="00F465D8" w:rsidRPr="00E6267F">
        <w:t xml:space="preserve"> 9</w:t>
      </w:r>
      <w:r w:rsidRPr="00E6267F">
        <w:tab/>
        <w:t xml:space="preserve">Žádost o poskytnutí zálohové platby </w:t>
      </w:r>
    </w:p>
    <w:p w14:paraId="308B83CB" w14:textId="22C3B4F9" w:rsidR="00E6267F" w:rsidRPr="003B7477" w:rsidRDefault="00E6267F" w:rsidP="00E6267F">
      <w:pPr>
        <w:pStyle w:val="SoDTextbezslovn"/>
      </w:pPr>
      <w:r w:rsidRPr="00242960">
        <w:t>Příloha č. 10</w:t>
      </w:r>
      <w:r w:rsidRPr="00242960">
        <w:tab/>
        <w:t>NEOBSAZENO</w:t>
      </w:r>
      <w:r w:rsidRPr="00DA5988">
        <w:t xml:space="preserve"> </w:t>
      </w:r>
    </w:p>
    <w:p w14:paraId="6F331C47" w14:textId="77777777" w:rsidR="000E03DC" w:rsidRDefault="00DA5988" w:rsidP="00E6267F">
      <w:pPr>
        <w:pStyle w:val="SoDTextbezslovn"/>
        <w:ind w:left="2122" w:hanging="1668"/>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lastRenderedPageBreak/>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52411602"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370DF" w14:textId="52B524FF" w:rsidR="00EB612E" w:rsidRPr="00F95FBD" w:rsidRDefault="00EB612E" w:rsidP="00EB612E">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EB612E" w:rsidRPr="00003F09" w14:paraId="0C429ABA" w14:textId="77777777" w:rsidTr="008D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6E216F" w14:textId="77777777" w:rsidR="00EB612E" w:rsidRPr="00003F09" w:rsidRDefault="00EB612E" w:rsidP="008D23B4">
            <w:pPr>
              <w:pStyle w:val="SoDTabulka-Tun"/>
            </w:pPr>
            <w:r w:rsidRPr="00003F09">
              <w:t>Jméno a příjmení</w:t>
            </w:r>
          </w:p>
        </w:tc>
        <w:tc>
          <w:tcPr>
            <w:tcW w:w="5733" w:type="dxa"/>
          </w:tcPr>
          <w:p w14:paraId="20057412" w14:textId="77777777" w:rsidR="00EB612E" w:rsidRPr="00003F09" w:rsidRDefault="00EB612E" w:rsidP="008D23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B612E" w:rsidRPr="00F95FBD" w14:paraId="6012EAE5"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72369048" w14:textId="77777777" w:rsidR="00EB612E" w:rsidRPr="00F95FBD" w:rsidRDefault="00EB612E" w:rsidP="008D23B4">
            <w:pPr>
              <w:pStyle w:val="SoDTabulka"/>
              <w:keepNext/>
            </w:pPr>
            <w:r w:rsidRPr="00F95FBD">
              <w:t>Adresa</w:t>
            </w:r>
          </w:p>
        </w:tc>
        <w:tc>
          <w:tcPr>
            <w:tcW w:w="5733" w:type="dxa"/>
          </w:tcPr>
          <w:p w14:paraId="324A1BA2"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099D2515"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50CA3340" w14:textId="77777777" w:rsidR="00EB612E" w:rsidRPr="00F95FBD" w:rsidRDefault="00EB612E" w:rsidP="008D23B4">
            <w:pPr>
              <w:pStyle w:val="SoDTabulka"/>
              <w:keepNext/>
            </w:pPr>
            <w:r w:rsidRPr="00F95FBD">
              <w:t>E-mail</w:t>
            </w:r>
          </w:p>
        </w:tc>
        <w:tc>
          <w:tcPr>
            <w:tcW w:w="5733" w:type="dxa"/>
          </w:tcPr>
          <w:p w14:paraId="781CF2D7"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3E3136CC"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6CA45D95" w14:textId="77777777" w:rsidR="00EB612E" w:rsidRPr="00F95FBD" w:rsidRDefault="00EB612E" w:rsidP="008D23B4">
            <w:pPr>
              <w:pStyle w:val="SoDTabulka"/>
            </w:pPr>
            <w:r w:rsidRPr="00F95FBD">
              <w:t>Telefon</w:t>
            </w:r>
          </w:p>
        </w:tc>
        <w:tc>
          <w:tcPr>
            <w:tcW w:w="5733" w:type="dxa"/>
          </w:tcPr>
          <w:p w14:paraId="78A71DDA" w14:textId="77777777" w:rsidR="00EB612E" w:rsidRPr="00F95FBD" w:rsidRDefault="00EB612E" w:rsidP="008D23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020F65F8"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6157C268"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6998C0" w14:textId="2471E6EC" w:rsidR="00EB612E" w:rsidRPr="00F95FBD" w:rsidRDefault="00EB612E" w:rsidP="00EB612E">
      <w:pPr>
        <w:pStyle w:val="SoDNadpistabulky"/>
        <w:rPr>
          <w:sz w:val="18"/>
          <w:szCs w:val="18"/>
        </w:rPr>
      </w:pPr>
      <w:r>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EB612E" w:rsidRPr="00003F09" w14:paraId="402A0098" w14:textId="77777777" w:rsidTr="008D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15E320" w14:textId="77777777" w:rsidR="00EB612E" w:rsidRPr="00003F09" w:rsidRDefault="00EB612E" w:rsidP="008D23B4">
            <w:pPr>
              <w:pStyle w:val="SoDTabulka-Tun"/>
            </w:pPr>
            <w:r w:rsidRPr="00003F09">
              <w:t>Jméno a příjmení</w:t>
            </w:r>
          </w:p>
        </w:tc>
        <w:tc>
          <w:tcPr>
            <w:tcW w:w="5733" w:type="dxa"/>
          </w:tcPr>
          <w:p w14:paraId="70B7399C" w14:textId="77777777" w:rsidR="00EB612E" w:rsidRPr="00003F09" w:rsidRDefault="00EB612E" w:rsidP="008D23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B612E" w:rsidRPr="00F95FBD" w14:paraId="45541948"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2665A8DA" w14:textId="77777777" w:rsidR="00EB612E" w:rsidRPr="00F95FBD" w:rsidRDefault="00EB612E" w:rsidP="008D23B4">
            <w:pPr>
              <w:pStyle w:val="SoDTabulka"/>
              <w:keepNext/>
            </w:pPr>
            <w:r w:rsidRPr="00F95FBD">
              <w:t>Adresa</w:t>
            </w:r>
          </w:p>
        </w:tc>
        <w:tc>
          <w:tcPr>
            <w:tcW w:w="5733" w:type="dxa"/>
          </w:tcPr>
          <w:p w14:paraId="250B80AC"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3C764229"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465AADFB" w14:textId="77777777" w:rsidR="00EB612E" w:rsidRPr="00F95FBD" w:rsidRDefault="00EB612E" w:rsidP="008D23B4">
            <w:pPr>
              <w:pStyle w:val="SoDTabulka"/>
              <w:keepNext/>
            </w:pPr>
            <w:r w:rsidRPr="00F95FBD">
              <w:t>E-mail</w:t>
            </w:r>
          </w:p>
        </w:tc>
        <w:tc>
          <w:tcPr>
            <w:tcW w:w="5733" w:type="dxa"/>
          </w:tcPr>
          <w:p w14:paraId="1FD15352"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08CE11D6"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1FD502C7" w14:textId="77777777" w:rsidR="00EB612E" w:rsidRPr="00F95FBD" w:rsidRDefault="00EB612E" w:rsidP="008D23B4">
            <w:pPr>
              <w:pStyle w:val="SoDTabulka"/>
            </w:pPr>
            <w:r w:rsidRPr="00F95FBD">
              <w:t>Telefon</w:t>
            </w:r>
          </w:p>
        </w:tc>
        <w:tc>
          <w:tcPr>
            <w:tcW w:w="5733" w:type="dxa"/>
          </w:tcPr>
          <w:p w14:paraId="49D844A4" w14:textId="77777777" w:rsidR="00EB612E" w:rsidRPr="00F95FBD" w:rsidRDefault="00EB612E" w:rsidP="008D23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C70FF" w14:textId="246E3768" w:rsidR="00EB612E" w:rsidRPr="00F95FBD" w:rsidRDefault="00EB612E" w:rsidP="00EB612E">
      <w:pPr>
        <w:pStyle w:val="SoDNadpistabulky"/>
        <w:rPr>
          <w:sz w:val="18"/>
          <w:szCs w:val="18"/>
        </w:rPr>
      </w:pPr>
      <w:r>
        <w:rPr>
          <w:sz w:val="18"/>
          <w:szCs w:val="18"/>
        </w:rPr>
        <w:lastRenderedPageBreak/>
        <w:t>Osoba odpovědná za odpadové hospodářství</w:t>
      </w:r>
    </w:p>
    <w:tbl>
      <w:tblPr>
        <w:tblStyle w:val="TabulkaS-zahlzap"/>
        <w:tblW w:w="8789" w:type="dxa"/>
        <w:tblLook w:val="04A0" w:firstRow="1" w:lastRow="0" w:firstColumn="1" w:lastColumn="0" w:noHBand="0" w:noVBand="1"/>
      </w:tblPr>
      <w:tblGrid>
        <w:gridCol w:w="3056"/>
        <w:gridCol w:w="5733"/>
      </w:tblGrid>
      <w:tr w:rsidR="00EB612E" w:rsidRPr="00003F09" w14:paraId="34921CE7" w14:textId="77777777" w:rsidTr="008D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07C5CC" w14:textId="77777777" w:rsidR="00EB612E" w:rsidRPr="00003F09" w:rsidRDefault="00EB612E" w:rsidP="008D23B4">
            <w:pPr>
              <w:pStyle w:val="SoDTabulka-Tun"/>
            </w:pPr>
            <w:r w:rsidRPr="00003F09">
              <w:t>Jméno a příjmení</w:t>
            </w:r>
          </w:p>
        </w:tc>
        <w:tc>
          <w:tcPr>
            <w:tcW w:w="5733" w:type="dxa"/>
          </w:tcPr>
          <w:p w14:paraId="363BF0D0" w14:textId="77777777" w:rsidR="00EB612E" w:rsidRPr="00003F09" w:rsidRDefault="00EB612E" w:rsidP="008D23B4">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EB612E" w:rsidRPr="00F95FBD" w14:paraId="382B4C4F"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646B8C61" w14:textId="77777777" w:rsidR="00EB612E" w:rsidRPr="00F95FBD" w:rsidRDefault="00EB612E" w:rsidP="008D23B4">
            <w:pPr>
              <w:pStyle w:val="SoDTabulka"/>
              <w:keepNext/>
            </w:pPr>
            <w:r w:rsidRPr="00F95FBD">
              <w:t>Adresa</w:t>
            </w:r>
          </w:p>
        </w:tc>
        <w:tc>
          <w:tcPr>
            <w:tcW w:w="5733" w:type="dxa"/>
          </w:tcPr>
          <w:p w14:paraId="0CF54380"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347F7CDF"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701B3F20" w14:textId="77777777" w:rsidR="00EB612E" w:rsidRPr="00F95FBD" w:rsidRDefault="00EB612E" w:rsidP="008D23B4">
            <w:pPr>
              <w:pStyle w:val="SoDTabulka"/>
              <w:keepNext/>
            </w:pPr>
            <w:r w:rsidRPr="00F95FBD">
              <w:t>E-mail</w:t>
            </w:r>
          </w:p>
        </w:tc>
        <w:tc>
          <w:tcPr>
            <w:tcW w:w="5733" w:type="dxa"/>
          </w:tcPr>
          <w:p w14:paraId="605192F4" w14:textId="77777777" w:rsidR="00EB612E" w:rsidRPr="00F95FBD" w:rsidRDefault="00EB612E" w:rsidP="008D23B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B612E" w:rsidRPr="00F95FBD" w14:paraId="266EB0B7" w14:textId="77777777" w:rsidTr="008D23B4">
        <w:tc>
          <w:tcPr>
            <w:cnfStyle w:val="001000000000" w:firstRow="0" w:lastRow="0" w:firstColumn="1" w:lastColumn="0" w:oddVBand="0" w:evenVBand="0" w:oddHBand="0" w:evenHBand="0" w:firstRowFirstColumn="0" w:firstRowLastColumn="0" w:lastRowFirstColumn="0" w:lastRowLastColumn="0"/>
            <w:tcW w:w="3056" w:type="dxa"/>
          </w:tcPr>
          <w:p w14:paraId="19E655E0" w14:textId="77777777" w:rsidR="00EB612E" w:rsidRPr="00F95FBD" w:rsidRDefault="00EB612E" w:rsidP="008D23B4">
            <w:pPr>
              <w:pStyle w:val="SoDTabulka"/>
            </w:pPr>
            <w:r w:rsidRPr="00F95FBD">
              <w:t>Telefon</w:t>
            </w:r>
          </w:p>
        </w:tc>
        <w:tc>
          <w:tcPr>
            <w:tcW w:w="5733" w:type="dxa"/>
          </w:tcPr>
          <w:p w14:paraId="34792434" w14:textId="77777777" w:rsidR="00EB612E" w:rsidRPr="00F95FBD" w:rsidRDefault="00EB612E" w:rsidP="008D23B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0C3FDE6F"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E7DC" w14:textId="77777777" w:rsidR="00165977" w:rsidRPr="00F95FBD" w:rsidRDefault="00165977" w:rsidP="00165977">
      <w:pPr>
        <w:pStyle w:val="SoDTabulka"/>
      </w:pPr>
    </w:p>
    <w:p w14:paraId="4E0EDDCE" w14:textId="13590E34"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64D93" w14:textId="77777777" w:rsidR="00165977" w:rsidRPr="00F95FBD" w:rsidRDefault="00165977" w:rsidP="00165977">
      <w:pPr>
        <w:pStyle w:val="SoDTabulka"/>
      </w:pPr>
    </w:p>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 xml:space="preserve">těmito poddodavateli uzavřít smlouvu zajišťující dodržování práv a povinností stanovených touto Smlouvou, zvláště pak povinnosti mlčenlivosti a zajištění bezpečnosti osobních údajů a poskytnutí dostatečných záruk pro </w:t>
      </w:r>
      <w:r>
        <w:lastRenderedPageBreak/>
        <w:t>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0D0DC6CA"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827859">
        <w:t> </w:t>
      </w:r>
      <w:r>
        <w:t>výjimkou</w:t>
      </w:r>
      <w:r w:rsidR="00827859">
        <w:t>,</w:t>
      </w:r>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5E4E5448"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0E904E78" w:rsidR="00DD598A" w:rsidRDefault="00DD598A" w:rsidP="00DD598A">
      <w:pPr>
        <w:pStyle w:val="SoDNadpisbezsl1-2"/>
        <w:outlineLvl w:val="1"/>
      </w:pPr>
      <w:r w:rsidRPr="003B7477">
        <w:t>NEOBSAZENO</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1A81EBA9" w:rsidR="00392910" w:rsidRDefault="00392910" w:rsidP="00553701">
      <w:pPr>
        <w:pStyle w:val="SoDNadpisbezsl1-2"/>
        <w:outlineLvl w:val="1"/>
      </w:pPr>
      <w:r w:rsidRPr="00E6267F">
        <w:t xml:space="preserve">Žádost o poskytnutí zálohové platby </w:t>
      </w:r>
    </w:p>
    <w:p w14:paraId="6735EEBC" w14:textId="77777777" w:rsidR="00392910" w:rsidRDefault="00392910" w:rsidP="00392910">
      <w:pPr>
        <w:pStyle w:val="SoDTextbezodsazen"/>
      </w:pPr>
    </w:p>
    <w:p w14:paraId="1B149BAF" w14:textId="026A7962" w:rsidR="00392910" w:rsidRDefault="00392910" w:rsidP="00E6267F">
      <w:pPr>
        <w:pStyle w:val="SoDTextbezodsazen"/>
      </w:pPr>
      <w:r>
        <w:t xml:space="preserve">V souladu s ustanovením pod-článku 14.2 Smluvních podmínek ke Smlouvě o dílo na zhotovení stavby </w:t>
      </w:r>
      <w:r w:rsidR="00E6267F" w:rsidRPr="00E6267F">
        <w:rPr>
          <w:b/>
          <w:bCs/>
        </w:rPr>
        <w:t>Soubor</w:t>
      </w:r>
      <w:r w:rsidR="00E6267F">
        <w:rPr>
          <w:b/>
          <w:bCs/>
        </w:rPr>
        <w:t>u</w:t>
      </w:r>
      <w:r w:rsidR="00E6267F" w:rsidRPr="00E6267F">
        <w:rPr>
          <w:b/>
          <w:bCs/>
        </w:rPr>
        <w:t xml:space="preserve"> staveb: 1) „Rekonstrukce mosteckého zhlaví v </w:t>
      </w:r>
      <w:proofErr w:type="spellStart"/>
      <w:r w:rsidR="00E6267F" w:rsidRPr="00E6267F">
        <w:rPr>
          <w:b/>
          <w:bCs/>
        </w:rPr>
        <w:t>žst</w:t>
      </w:r>
      <w:proofErr w:type="spellEnd"/>
      <w:r w:rsidR="00E6267F" w:rsidRPr="00E6267F">
        <w:rPr>
          <w:b/>
          <w:bCs/>
        </w:rPr>
        <w:t xml:space="preserve"> Obrnice pro zajištění traťové třídy zatížení D4“; 2) „Rekonstrukce počeradského zhlaví v </w:t>
      </w:r>
      <w:proofErr w:type="spellStart"/>
      <w:r w:rsidR="00E6267F" w:rsidRPr="00E6267F">
        <w:rPr>
          <w:b/>
          <w:bCs/>
        </w:rPr>
        <w:t>žst</w:t>
      </w:r>
      <w:proofErr w:type="spellEnd"/>
      <w:r w:rsidR="00E6267F" w:rsidRPr="00E6267F">
        <w:rPr>
          <w:b/>
          <w:bCs/>
        </w:rPr>
        <w:t xml:space="preserve"> Obrnice pro zajištění traťové třídy zatížení D4“</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0699BF4E" w:rsidR="00553701" w:rsidRDefault="00EB50D5" w:rsidP="00553701">
      <w:pPr>
        <w:pStyle w:val="SoDNadpisbezsl1-2"/>
        <w:outlineLvl w:val="1"/>
      </w:pPr>
      <w:r w:rsidRPr="00740FA1">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6B65C" w14:textId="77777777" w:rsidR="00ED3F83" w:rsidRDefault="00ED3F83" w:rsidP="00962258">
      <w:pPr>
        <w:spacing w:after="0" w:line="240" w:lineRule="auto"/>
      </w:pPr>
      <w:r>
        <w:separator/>
      </w:r>
    </w:p>
  </w:endnote>
  <w:endnote w:type="continuationSeparator" w:id="0">
    <w:p w14:paraId="04766E57" w14:textId="77777777" w:rsidR="00ED3F83" w:rsidRDefault="00ED3F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7CB0EE30" w14:textId="77777777" w:rsidTr="00D453DF">
      <w:tc>
        <w:tcPr>
          <w:tcW w:w="1021" w:type="dxa"/>
          <w:vAlign w:val="bottom"/>
        </w:tcPr>
        <w:p w14:paraId="447D86D2" w14:textId="77777777" w:rsidR="00096B5D" w:rsidRPr="00B8518B" w:rsidRDefault="00096B5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096B5D" w:rsidRPr="00003F09" w:rsidRDefault="00096B5D" w:rsidP="00003F09">
          <w:pPr>
            <w:pStyle w:val="SoDZpatvlevo"/>
          </w:pPr>
          <w:r>
            <w:t xml:space="preserve">Smlouva o dílo na </w:t>
          </w:r>
          <w:r w:rsidRPr="000A7FDE">
            <w:t xml:space="preserve">Zhotovení stavby </w:t>
          </w:r>
        </w:p>
      </w:tc>
    </w:tr>
  </w:tbl>
  <w:p w14:paraId="2AAEADA3" w14:textId="77777777" w:rsidR="00096B5D" w:rsidRPr="00747C0A" w:rsidRDefault="00096B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707FB8DF" w14:textId="77777777" w:rsidTr="00D453DF">
      <w:tc>
        <w:tcPr>
          <w:tcW w:w="1021" w:type="dxa"/>
          <w:vAlign w:val="bottom"/>
        </w:tcPr>
        <w:p w14:paraId="0F746FFD"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096B5D" w:rsidRPr="007E0D11" w:rsidRDefault="00096B5D" w:rsidP="007E0D11">
          <w:pPr>
            <w:pStyle w:val="SoDZpatvlevo"/>
            <w:rPr>
              <w:b/>
            </w:rPr>
          </w:pPr>
          <w:r>
            <w:rPr>
              <w:b/>
            </w:rPr>
            <w:t>Příloha č. 4</w:t>
          </w:r>
        </w:p>
        <w:p w14:paraId="6972B467" w14:textId="77777777" w:rsidR="00096B5D" w:rsidRPr="003462EB" w:rsidRDefault="00096B5D" w:rsidP="007E0D11">
          <w:pPr>
            <w:pStyle w:val="SoDZpatvlevo"/>
          </w:pPr>
          <w:r>
            <w:t>Smlouva o dílo na Z</w:t>
          </w:r>
          <w:r w:rsidRPr="003462EB">
            <w:t xml:space="preserve">hotovení stavby </w:t>
          </w:r>
        </w:p>
      </w:tc>
    </w:tr>
  </w:tbl>
  <w:p w14:paraId="6EE42610" w14:textId="77777777" w:rsidR="00096B5D" w:rsidRPr="00747C0A" w:rsidRDefault="00096B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5B96E742" w14:textId="77777777" w:rsidTr="00D453DF">
      <w:tc>
        <w:tcPr>
          <w:tcW w:w="0" w:type="auto"/>
          <w:tcMar>
            <w:left w:w="0" w:type="dxa"/>
            <w:right w:w="0" w:type="dxa"/>
          </w:tcMar>
          <w:vAlign w:val="bottom"/>
        </w:tcPr>
        <w:p w14:paraId="14BCC669" w14:textId="77777777" w:rsidR="00096B5D" w:rsidRPr="007E0D11" w:rsidRDefault="00096B5D" w:rsidP="00D453DF">
          <w:pPr>
            <w:pStyle w:val="SoDZpatvpravo"/>
            <w:rPr>
              <w:b/>
            </w:rPr>
          </w:pPr>
          <w:r w:rsidRPr="007E0D11">
            <w:rPr>
              <w:b/>
            </w:rPr>
            <w:t xml:space="preserve">Příloha č. </w:t>
          </w:r>
          <w:r>
            <w:rPr>
              <w:b/>
            </w:rPr>
            <w:t>4</w:t>
          </w:r>
        </w:p>
        <w:p w14:paraId="29145874"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94097A3"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4732A9B7" w14:textId="77777777" w:rsidR="00096B5D" w:rsidRPr="00B8518B" w:rsidRDefault="00096B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0EBAFA15" w14:textId="77777777" w:rsidTr="00D453DF">
      <w:tc>
        <w:tcPr>
          <w:tcW w:w="1021" w:type="dxa"/>
          <w:vAlign w:val="bottom"/>
        </w:tcPr>
        <w:p w14:paraId="7F851F1F" w14:textId="6F9C73B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2</w:t>
          </w:r>
          <w:r>
            <w:rPr>
              <w:rStyle w:val="slostrnky"/>
            </w:rPr>
            <w:fldChar w:fldCharType="end"/>
          </w:r>
        </w:p>
      </w:tc>
      <w:tc>
        <w:tcPr>
          <w:tcW w:w="0" w:type="auto"/>
          <w:vAlign w:val="bottom"/>
        </w:tcPr>
        <w:p w14:paraId="3107F188" w14:textId="77777777" w:rsidR="00096B5D" w:rsidRPr="007E0D11" w:rsidRDefault="00096B5D" w:rsidP="007E0D11">
          <w:pPr>
            <w:pStyle w:val="SoDZpatvlevo"/>
            <w:rPr>
              <w:b/>
            </w:rPr>
          </w:pPr>
          <w:r>
            <w:rPr>
              <w:b/>
            </w:rPr>
            <w:t>Příloha č. 5</w:t>
          </w:r>
        </w:p>
        <w:p w14:paraId="18C9BF42" w14:textId="77777777" w:rsidR="00096B5D" w:rsidRPr="003462EB" w:rsidRDefault="00096B5D" w:rsidP="007E0D11">
          <w:pPr>
            <w:pStyle w:val="SoDZpatvlevo"/>
          </w:pPr>
          <w:r>
            <w:t>Smlouva o dílo na Z</w:t>
          </w:r>
          <w:r w:rsidRPr="003462EB">
            <w:t xml:space="preserve">hotovení stavby </w:t>
          </w:r>
        </w:p>
      </w:tc>
    </w:tr>
  </w:tbl>
  <w:p w14:paraId="3618A676" w14:textId="77777777" w:rsidR="00096B5D" w:rsidRPr="00747C0A" w:rsidRDefault="00096B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2E70084E" w14:textId="77777777" w:rsidTr="00D453DF">
      <w:tc>
        <w:tcPr>
          <w:tcW w:w="0" w:type="auto"/>
          <w:tcMar>
            <w:left w:w="0" w:type="dxa"/>
            <w:right w:w="0" w:type="dxa"/>
          </w:tcMar>
          <w:vAlign w:val="bottom"/>
        </w:tcPr>
        <w:p w14:paraId="009D2EDB" w14:textId="77777777" w:rsidR="00096B5D" w:rsidRPr="007E0D11" w:rsidRDefault="00096B5D" w:rsidP="00D453DF">
          <w:pPr>
            <w:pStyle w:val="SoDZpatvpravo"/>
            <w:rPr>
              <w:b/>
            </w:rPr>
          </w:pPr>
          <w:r w:rsidRPr="007E0D11">
            <w:rPr>
              <w:b/>
            </w:rPr>
            <w:t xml:space="preserve">Příloha č. </w:t>
          </w:r>
          <w:r>
            <w:rPr>
              <w:b/>
            </w:rPr>
            <w:t>5</w:t>
          </w:r>
        </w:p>
        <w:p w14:paraId="291B3E8F"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2602ED92"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2</w:t>
          </w:r>
          <w:r>
            <w:rPr>
              <w:rStyle w:val="slostrnky"/>
            </w:rPr>
            <w:fldChar w:fldCharType="end"/>
          </w:r>
        </w:p>
      </w:tc>
    </w:tr>
  </w:tbl>
  <w:p w14:paraId="1AFB6075" w14:textId="77777777" w:rsidR="00096B5D" w:rsidRPr="00B8518B" w:rsidRDefault="00096B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003F90FA" w14:textId="77777777" w:rsidTr="00D453DF">
      <w:tc>
        <w:tcPr>
          <w:tcW w:w="1021" w:type="dxa"/>
          <w:vAlign w:val="bottom"/>
        </w:tcPr>
        <w:p w14:paraId="582D099F"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096B5D" w:rsidRPr="007E0D11" w:rsidRDefault="00096B5D" w:rsidP="007E0D11">
          <w:pPr>
            <w:pStyle w:val="SoDZpatvlevo"/>
            <w:rPr>
              <w:b/>
            </w:rPr>
          </w:pPr>
          <w:r>
            <w:rPr>
              <w:b/>
            </w:rPr>
            <w:t>Příloha č. 6</w:t>
          </w:r>
        </w:p>
        <w:p w14:paraId="1F2241B5" w14:textId="77777777" w:rsidR="00096B5D" w:rsidRPr="003462EB" w:rsidRDefault="00096B5D" w:rsidP="007E0D11">
          <w:pPr>
            <w:pStyle w:val="SoDZpatvlevo"/>
          </w:pPr>
          <w:r>
            <w:t>Smlouva o dílo na Z</w:t>
          </w:r>
          <w:r w:rsidRPr="003462EB">
            <w:t xml:space="preserve">hotovení stavby </w:t>
          </w:r>
        </w:p>
      </w:tc>
    </w:tr>
  </w:tbl>
  <w:p w14:paraId="21A98098" w14:textId="77777777" w:rsidR="00096B5D" w:rsidRPr="00747C0A" w:rsidRDefault="00096B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11CA8254" w14:textId="77777777" w:rsidTr="00D453DF">
      <w:tc>
        <w:tcPr>
          <w:tcW w:w="0" w:type="auto"/>
          <w:tcMar>
            <w:left w:w="0" w:type="dxa"/>
            <w:right w:w="0" w:type="dxa"/>
          </w:tcMar>
          <w:vAlign w:val="bottom"/>
        </w:tcPr>
        <w:p w14:paraId="4CFE7BBF" w14:textId="77777777" w:rsidR="00096B5D" w:rsidRPr="007E0D11" w:rsidRDefault="00096B5D" w:rsidP="00D453DF">
          <w:pPr>
            <w:pStyle w:val="SoDZpatvpravo"/>
            <w:rPr>
              <w:b/>
            </w:rPr>
          </w:pPr>
          <w:r w:rsidRPr="007E0D11">
            <w:rPr>
              <w:b/>
            </w:rPr>
            <w:t xml:space="preserve">Příloha č. </w:t>
          </w:r>
          <w:r>
            <w:rPr>
              <w:b/>
            </w:rPr>
            <w:t>6</w:t>
          </w:r>
        </w:p>
        <w:p w14:paraId="59DE375C"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4AA9FA3"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20F69DB2" w14:textId="77777777" w:rsidR="00096B5D" w:rsidRPr="00B8518B" w:rsidRDefault="00096B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2FB8E95F" w14:textId="77777777" w:rsidTr="00D453DF">
      <w:tc>
        <w:tcPr>
          <w:tcW w:w="1021" w:type="dxa"/>
          <w:vAlign w:val="bottom"/>
        </w:tcPr>
        <w:p w14:paraId="28029A32"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096B5D" w:rsidRPr="007E0D11" w:rsidRDefault="00096B5D" w:rsidP="007E0D11">
          <w:pPr>
            <w:pStyle w:val="SoDZpatvlevo"/>
            <w:rPr>
              <w:b/>
            </w:rPr>
          </w:pPr>
          <w:r>
            <w:rPr>
              <w:b/>
            </w:rPr>
            <w:t>Příloha č. 7</w:t>
          </w:r>
        </w:p>
        <w:p w14:paraId="2FB43744" w14:textId="77777777" w:rsidR="00096B5D" w:rsidRPr="003462EB" w:rsidRDefault="00096B5D" w:rsidP="007E0D11">
          <w:pPr>
            <w:pStyle w:val="SoDZpatvlevo"/>
          </w:pPr>
          <w:r>
            <w:t>Smlouva o dílo na Z</w:t>
          </w:r>
          <w:r w:rsidRPr="003462EB">
            <w:t xml:space="preserve">hotovení stavby </w:t>
          </w:r>
        </w:p>
      </w:tc>
    </w:tr>
  </w:tbl>
  <w:p w14:paraId="63DDA7CB" w14:textId="77777777" w:rsidR="00096B5D" w:rsidRPr="00747C0A" w:rsidRDefault="00096B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082248BF" w14:textId="77777777" w:rsidTr="00D453DF">
      <w:tc>
        <w:tcPr>
          <w:tcW w:w="0" w:type="auto"/>
          <w:tcMar>
            <w:left w:w="0" w:type="dxa"/>
            <w:right w:w="0" w:type="dxa"/>
          </w:tcMar>
          <w:vAlign w:val="bottom"/>
        </w:tcPr>
        <w:p w14:paraId="0E9A2314" w14:textId="77777777" w:rsidR="00096B5D" w:rsidRPr="007E0D11" w:rsidRDefault="00096B5D" w:rsidP="00D453DF">
          <w:pPr>
            <w:pStyle w:val="SoDZpatvpravo"/>
            <w:rPr>
              <w:b/>
            </w:rPr>
          </w:pPr>
          <w:r w:rsidRPr="007E0D11">
            <w:rPr>
              <w:b/>
            </w:rPr>
            <w:t xml:space="preserve">Příloha č. </w:t>
          </w:r>
          <w:r>
            <w:rPr>
              <w:b/>
            </w:rPr>
            <w:t>7</w:t>
          </w:r>
        </w:p>
        <w:p w14:paraId="4A406F70"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2679FED9"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264D8BB9" w14:textId="77777777" w:rsidR="00096B5D" w:rsidRPr="00B8518B" w:rsidRDefault="00096B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6552D3AE" w14:textId="77777777" w:rsidTr="00D453DF">
      <w:tc>
        <w:tcPr>
          <w:tcW w:w="1021" w:type="dxa"/>
          <w:vAlign w:val="bottom"/>
        </w:tcPr>
        <w:p w14:paraId="3E572A3E"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096B5D" w:rsidRPr="007E0D11" w:rsidRDefault="00096B5D" w:rsidP="007E0D11">
          <w:pPr>
            <w:pStyle w:val="SoDZpatvlevo"/>
            <w:rPr>
              <w:b/>
            </w:rPr>
          </w:pPr>
          <w:r>
            <w:rPr>
              <w:b/>
            </w:rPr>
            <w:t>Příloha č. 8</w:t>
          </w:r>
        </w:p>
        <w:p w14:paraId="601D765E" w14:textId="77777777" w:rsidR="00096B5D" w:rsidRPr="003462EB" w:rsidRDefault="00096B5D" w:rsidP="007E0D11">
          <w:pPr>
            <w:pStyle w:val="SoDZpatvlevo"/>
          </w:pPr>
          <w:r>
            <w:t>Smlouva o dílo na Z</w:t>
          </w:r>
          <w:r w:rsidRPr="003462EB">
            <w:t xml:space="preserve">hotovení stavby </w:t>
          </w:r>
        </w:p>
      </w:tc>
    </w:tr>
  </w:tbl>
  <w:p w14:paraId="358FAAC1" w14:textId="77777777" w:rsidR="00096B5D" w:rsidRPr="00747C0A" w:rsidRDefault="00096B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02E0C1B2" w14:textId="77777777" w:rsidTr="00D453DF">
      <w:tc>
        <w:tcPr>
          <w:tcW w:w="0" w:type="auto"/>
          <w:tcMar>
            <w:left w:w="0" w:type="dxa"/>
            <w:right w:w="0" w:type="dxa"/>
          </w:tcMar>
          <w:vAlign w:val="bottom"/>
        </w:tcPr>
        <w:p w14:paraId="1FE7B8F4" w14:textId="77777777" w:rsidR="00096B5D" w:rsidRPr="007E0D11" w:rsidRDefault="00096B5D" w:rsidP="00D453DF">
          <w:pPr>
            <w:pStyle w:val="SoDZpatvpravo"/>
            <w:rPr>
              <w:b/>
            </w:rPr>
          </w:pPr>
          <w:r w:rsidRPr="007E0D11">
            <w:rPr>
              <w:b/>
            </w:rPr>
            <w:t xml:space="preserve">Příloha č. </w:t>
          </w:r>
          <w:r>
            <w:rPr>
              <w:b/>
            </w:rPr>
            <w:t>8</w:t>
          </w:r>
        </w:p>
        <w:p w14:paraId="17AF354C"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7E0CA15B"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03737C52" w14:textId="77777777" w:rsidR="00096B5D" w:rsidRPr="00B8518B" w:rsidRDefault="00096B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7A6DC54F" w14:textId="77777777" w:rsidTr="00D453DF">
      <w:tc>
        <w:tcPr>
          <w:tcW w:w="0" w:type="auto"/>
          <w:tcMar>
            <w:left w:w="0" w:type="dxa"/>
            <w:right w:w="0" w:type="dxa"/>
          </w:tcMar>
          <w:vAlign w:val="bottom"/>
        </w:tcPr>
        <w:p w14:paraId="081A37C4" w14:textId="77777777" w:rsidR="00096B5D" w:rsidRPr="003462EB" w:rsidRDefault="00096B5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096B5D" w:rsidRPr="00B8518B" w:rsidRDefault="00096B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12DA34C0" w14:textId="77777777" w:rsidTr="00D453DF">
      <w:tc>
        <w:tcPr>
          <w:tcW w:w="1021" w:type="dxa"/>
          <w:vAlign w:val="bottom"/>
        </w:tcPr>
        <w:p w14:paraId="010748D7"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096B5D" w:rsidRPr="007E0D11" w:rsidRDefault="00096B5D" w:rsidP="007E0D11">
          <w:pPr>
            <w:pStyle w:val="SoDZpatvlevo"/>
            <w:rPr>
              <w:b/>
            </w:rPr>
          </w:pPr>
          <w:r>
            <w:rPr>
              <w:b/>
            </w:rPr>
            <w:t>Příloha č. 9</w:t>
          </w:r>
        </w:p>
        <w:p w14:paraId="0A6D015E" w14:textId="77777777" w:rsidR="00096B5D" w:rsidRPr="003462EB" w:rsidRDefault="00096B5D" w:rsidP="007E0D11">
          <w:pPr>
            <w:pStyle w:val="SoDZpatvlevo"/>
          </w:pPr>
          <w:r>
            <w:t>Smlouva o dílo na Z</w:t>
          </w:r>
          <w:r w:rsidRPr="003462EB">
            <w:t xml:space="preserve">hotovení stavby </w:t>
          </w:r>
        </w:p>
      </w:tc>
    </w:tr>
  </w:tbl>
  <w:p w14:paraId="5826716B" w14:textId="77777777" w:rsidR="00096B5D" w:rsidRPr="00747C0A" w:rsidRDefault="00096B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32C422E3" w14:textId="77777777" w:rsidTr="00D453DF">
      <w:tc>
        <w:tcPr>
          <w:tcW w:w="0" w:type="auto"/>
          <w:tcMar>
            <w:left w:w="0" w:type="dxa"/>
            <w:right w:w="0" w:type="dxa"/>
          </w:tcMar>
          <w:vAlign w:val="bottom"/>
        </w:tcPr>
        <w:p w14:paraId="262E0AE9" w14:textId="77777777" w:rsidR="00096B5D" w:rsidRPr="007E0D11" w:rsidRDefault="00096B5D" w:rsidP="00D453DF">
          <w:pPr>
            <w:pStyle w:val="SoDZpatvpravo"/>
            <w:rPr>
              <w:b/>
            </w:rPr>
          </w:pPr>
          <w:r w:rsidRPr="007E0D11">
            <w:rPr>
              <w:b/>
            </w:rPr>
            <w:t xml:space="preserve">Příloha č. </w:t>
          </w:r>
          <w:r>
            <w:rPr>
              <w:b/>
            </w:rPr>
            <w:t>9</w:t>
          </w:r>
        </w:p>
        <w:p w14:paraId="4F655C71"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4E49E753"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297B20EE" w14:textId="77777777" w:rsidR="00096B5D" w:rsidRPr="00B8518B" w:rsidRDefault="00096B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0EFFF9F1" w14:textId="77777777" w:rsidTr="00D453DF">
      <w:tc>
        <w:tcPr>
          <w:tcW w:w="1021" w:type="dxa"/>
          <w:vAlign w:val="bottom"/>
        </w:tcPr>
        <w:p w14:paraId="683AAC16"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096B5D" w:rsidRPr="007E0D11" w:rsidRDefault="00096B5D" w:rsidP="007E0D11">
          <w:pPr>
            <w:pStyle w:val="SoDZpatvlevo"/>
            <w:rPr>
              <w:b/>
            </w:rPr>
          </w:pPr>
          <w:r>
            <w:rPr>
              <w:b/>
            </w:rPr>
            <w:t>Příloha č. 10</w:t>
          </w:r>
        </w:p>
        <w:p w14:paraId="551E85CD" w14:textId="77777777" w:rsidR="00096B5D" w:rsidRPr="003462EB" w:rsidRDefault="00096B5D" w:rsidP="007E0D11">
          <w:pPr>
            <w:pStyle w:val="SoDZpatvlevo"/>
          </w:pPr>
          <w:r>
            <w:t>Smlouva o dílo na Z</w:t>
          </w:r>
          <w:r w:rsidRPr="003462EB">
            <w:t xml:space="preserve">hotovení stavby </w:t>
          </w:r>
        </w:p>
      </w:tc>
    </w:tr>
  </w:tbl>
  <w:p w14:paraId="0D245EAE" w14:textId="77777777" w:rsidR="00096B5D" w:rsidRPr="00747C0A" w:rsidRDefault="00096B5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168BE9B5" w14:textId="77777777" w:rsidTr="00D453DF">
      <w:tc>
        <w:tcPr>
          <w:tcW w:w="0" w:type="auto"/>
          <w:tcMar>
            <w:left w:w="0" w:type="dxa"/>
            <w:right w:w="0" w:type="dxa"/>
          </w:tcMar>
          <w:vAlign w:val="bottom"/>
        </w:tcPr>
        <w:p w14:paraId="09B9C967" w14:textId="77777777" w:rsidR="00096B5D" w:rsidRPr="007E0D11" w:rsidRDefault="00096B5D" w:rsidP="00D453DF">
          <w:pPr>
            <w:pStyle w:val="SoDZpatvpravo"/>
            <w:rPr>
              <w:b/>
            </w:rPr>
          </w:pPr>
          <w:r w:rsidRPr="007E0D11">
            <w:rPr>
              <w:b/>
            </w:rPr>
            <w:t xml:space="preserve">Příloha č. </w:t>
          </w:r>
          <w:r>
            <w:rPr>
              <w:b/>
            </w:rPr>
            <w:t>10</w:t>
          </w:r>
        </w:p>
        <w:p w14:paraId="37702473"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4E71D201"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109181C0" w14:textId="77777777" w:rsidR="00096B5D" w:rsidRPr="00B8518B" w:rsidRDefault="00096B5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4189381E" w14:textId="77777777" w:rsidTr="00D453DF">
      <w:tc>
        <w:tcPr>
          <w:tcW w:w="1021" w:type="dxa"/>
          <w:vAlign w:val="bottom"/>
        </w:tcPr>
        <w:p w14:paraId="71223D73" w14:textId="2DC4B731"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4</w:t>
          </w:r>
          <w:r>
            <w:rPr>
              <w:rStyle w:val="slostrnky"/>
            </w:rPr>
            <w:fldChar w:fldCharType="end"/>
          </w:r>
        </w:p>
      </w:tc>
      <w:tc>
        <w:tcPr>
          <w:tcW w:w="0" w:type="auto"/>
          <w:vAlign w:val="bottom"/>
        </w:tcPr>
        <w:p w14:paraId="499C474F" w14:textId="77777777" w:rsidR="00096B5D" w:rsidRPr="007E0D11" w:rsidRDefault="00096B5D" w:rsidP="007E0D11">
          <w:pPr>
            <w:pStyle w:val="SoDZpatvlevo"/>
            <w:rPr>
              <w:b/>
            </w:rPr>
          </w:pPr>
          <w:r>
            <w:rPr>
              <w:b/>
            </w:rPr>
            <w:t>Příloha č. 11</w:t>
          </w:r>
        </w:p>
        <w:p w14:paraId="0B687626" w14:textId="77777777" w:rsidR="00096B5D" w:rsidRPr="003462EB" w:rsidRDefault="00096B5D" w:rsidP="007E0D11">
          <w:pPr>
            <w:pStyle w:val="SoDZpatvlevo"/>
          </w:pPr>
          <w:r>
            <w:t>Smlouva o dílo na Z</w:t>
          </w:r>
          <w:r w:rsidRPr="003462EB">
            <w:t xml:space="preserve">hotovení stavby </w:t>
          </w:r>
        </w:p>
      </w:tc>
    </w:tr>
  </w:tbl>
  <w:p w14:paraId="483AA619" w14:textId="77777777" w:rsidR="00096B5D" w:rsidRPr="00747C0A" w:rsidRDefault="00096B5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4A394343" w14:textId="77777777" w:rsidTr="00D453DF">
      <w:tc>
        <w:tcPr>
          <w:tcW w:w="0" w:type="auto"/>
          <w:tcMar>
            <w:left w:w="0" w:type="dxa"/>
            <w:right w:w="0" w:type="dxa"/>
          </w:tcMar>
          <w:vAlign w:val="bottom"/>
        </w:tcPr>
        <w:p w14:paraId="43591DCB" w14:textId="77777777" w:rsidR="00096B5D" w:rsidRPr="007E0D11" w:rsidRDefault="00096B5D" w:rsidP="00D453DF">
          <w:pPr>
            <w:pStyle w:val="SoDZpatvpravo"/>
            <w:rPr>
              <w:b/>
            </w:rPr>
          </w:pPr>
          <w:r w:rsidRPr="007E0D11">
            <w:rPr>
              <w:b/>
            </w:rPr>
            <w:t xml:space="preserve">Příloha č. </w:t>
          </w:r>
          <w:r>
            <w:rPr>
              <w:b/>
            </w:rPr>
            <w:t>11</w:t>
          </w:r>
        </w:p>
        <w:p w14:paraId="4CD8DA80"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3896D132"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4</w:t>
          </w:r>
          <w:r>
            <w:rPr>
              <w:rStyle w:val="slostrnky"/>
            </w:rPr>
            <w:fldChar w:fldCharType="end"/>
          </w:r>
        </w:p>
      </w:tc>
    </w:tr>
  </w:tbl>
  <w:p w14:paraId="11D644C6" w14:textId="77777777" w:rsidR="00096B5D" w:rsidRPr="00B8518B" w:rsidRDefault="00096B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096B5D" w:rsidRPr="00B3350F" w:rsidRDefault="00096B5D"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C4481CC" w14:textId="756A08B2" w:rsidR="00096B5D" w:rsidRPr="00EF529C" w:rsidRDefault="00096B5D" w:rsidP="00E73A2F">
    <w:pPr>
      <w:pStyle w:val="Zpat"/>
      <w:rPr>
        <w:rFonts w:cs="Calibri"/>
        <w:sz w:val="4"/>
        <w:szCs w:val="4"/>
      </w:rPr>
    </w:pPr>
  </w:p>
  <w:p w14:paraId="6B346891" w14:textId="77777777" w:rsidR="00096B5D" w:rsidRPr="00B9342A" w:rsidRDefault="00096B5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18B490B5" w14:textId="77777777" w:rsidTr="00D453DF">
      <w:tc>
        <w:tcPr>
          <w:tcW w:w="1021" w:type="dxa"/>
          <w:vAlign w:val="bottom"/>
        </w:tcPr>
        <w:p w14:paraId="681DB804"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096B5D" w:rsidRPr="007E0D11" w:rsidRDefault="00096B5D" w:rsidP="007E0D11">
          <w:pPr>
            <w:pStyle w:val="SoDZpatvlevo"/>
            <w:rPr>
              <w:b/>
            </w:rPr>
          </w:pPr>
          <w:r w:rsidRPr="007E0D11">
            <w:rPr>
              <w:b/>
            </w:rPr>
            <w:t>Příloha č. 1</w:t>
          </w:r>
        </w:p>
        <w:p w14:paraId="67FAB9BE" w14:textId="77777777" w:rsidR="00096B5D" w:rsidRPr="003462EB" w:rsidRDefault="00096B5D" w:rsidP="007E0D11">
          <w:pPr>
            <w:pStyle w:val="SoDZpatvlevo"/>
          </w:pPr>
          <w:r>
            <w:t>Smlouva o dílo na Z</w:t>
          </w:r>
          <w:r w:rsidRPr="003462EB">
            <w:t xml:space="preserve">hotovení stavby </w:t>
          </w:r>
        </w:p>
      </w:tc>
    </w:tr>
  </w:tbl>
  <w:p w14:paraId="62202BB2" w14:textId="77777777" w:rsidR="00096B5D" w:rsidRPr="00747C0A" w:rsidRDefault="00096B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31396F0E" w14:textId="77777777" w:rsidTr="00D453DF">
      <w:tc>
        <w:tcPr>
          <w:tcW w:w="0" w:type="auto"/>
          <w:tcMar>
            <w:left w:w="0" w:type="dxa"/>
            <w:right w:w="0" w:type="dxa"/>
          </w:tcMar>
          <w:vAlign w:val="bottom"/>
        </w:tcPr>
        <w:p w14:paraId="382C82D8" w14:textId="77777777" w:rsidR="00096B5D" w:rsidRPr="007E0D11" w:rsidRDefault="00096B5D" w:rsidP="00D453DF">
          <w:pPr>
            <w:pStyle w:val="SoDZpatvpravo"/>
            <w:rPr>
              <w:b/>
            </w:rPr>
          </w:pPr>
          <w:r w:rsidRPr="007E0D11">
            <w:rPr>
              <w:b/>
            </w:rPr>
            <w:t>Příloha č. 1</w:t>
          </w:r>
        </w:p>
        <w:p w14:paraId="1EA46AAB" w14:textId="77777777" w:rsidR="00096B5D" w:rsidRPr="003462EB" w:rsidRDefault="00096B5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161B9F98" w:rsidR="00096B5D" w:rsidRPr="009E09BE" w:rsidRDefault="00096B5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03663A77" w14:textId="77777777" w:rsidR="00096B5D" w:rsidRPr="00B8518B" w:rsidRDefault="00096B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3A024DA2" w14:textId="77777777" w:rsidTr="00D453DF">
      <w:tc>
        <w:tcPr>
          <w:tcW w:w="1021" w:type="dxa"/>
          <w:vAlign w:val="bottom"/>
        </w:tcPr>
        <w:p w14:paraId="117AE2D1" w14:textId="175C0855"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3</w:t>
          </w:r>
          <w:r>
            <w:rPr>
              <w:rStyle w:val="slostrnky"/>
            </w:rPr>
            <w:fldChar w:fldCharType="end"/>
          </w:r>
        </w:p>
      </w:tc>
      <w:tc>
        <w:tcPr>
          <w:tcW w:w="0" w:type="auto"/>
          <w:vAlign w:val="bottom"/>
        </w:tcPr>
        <w:p w14:paraId="325C36C8" w14:textId="77777777" w:rsidR="00096B5D" w:rsidRPr="007E0D11" w:rsidRDefault="00096B5D" w:rsidP="007E0D11">
          <w:pPr>
            <w:pStyle w:val="SoDZpatvlevo"/>
            <w:rPr>
              <w:b/>
            </w:rPr>
          </w:pPr>
          <w:r>
            <w:rPr>
              <w:b/>
            </w:rPr>
            <w:t>Příloha č. 2</w:t>
          </w:r>
        </w:p>
        <w:p w14:paraId="16AE5BBE" w14:textId="77777777" w:rsidR="00096B5D" w:rsidRPr="003462EB" w:rsidRDefault="00096B5D" w:rsidP="007E0D11">
          <w:pPr>
            <w:pStyle w:val="SoDZpatvlevo"/>
          </w:pPr>
          <w:r>
            <w:t>Smlouva o dílo na Z</w:t>
          </w:r>
          <w:r w:rsidRPr="003462EB">
            <w:t xml:space="preserve">hotovení stavby </w:t>
          </w:r>
        </w:p>
      </w:tc>
    </w:tr>
  </w:tbl>
  <w:p w14:paraId="05690FE1" w14:textId="77777777" w:rsidR="00096B5D" w:rsidRPr="00747C0A" w:rsidRDefault="00096B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69807D1F" w14:textId="77777777" w:rsidTr="00D453DF">
      <w:tc>
        <w:tcPr>
          <w:tcW w:w="0" w:type="auto"/>
          <w:tcMar>
            <w:left w:w="0" w:type="dxa"/>
            <w:right w:w="0" w:type="dxa"/>
          </w:tcMar>
          <w:vAlign w:val="bottom"/>
        </w:tcPr>
        <w:p w14:paraId="5F58362B" w14:textId="77777777" w:rsidR="00096B5D" w:rsidRPr="007E0D11" w:rsidRDefault="00096B5D" w:rsidP="00D453DF">
          <w:pPr>
            <w:pStyle w:val="SoDZpatvpravo"/>
            <w:rPr>
              <w:b/>
            </w:rPr>
          </w:pPr>
          <w:r w:rsidRPr="007E0D11">
            <w:rPr>
              <w:b/>
            </w:rPr>
            <w:t xml:space="preserve">Příloha č. </w:t>
          </w:r>
          <w:r>
            <w:rPr>
              <w:b/>
            </w:rPr>
            <w:t>2</w:t>
          </w:r>
        </w:p>
        <w:p w14:paraId="5622F97E"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7D5E72FE"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3</w:t>
          </w:r>
          <w:r>
            <w:rPr>
              <w:rStyle w:val="slostrnky"/>
            </w:rPr>
            <w:fldChar w:fldCharType="end"/>
          </w:r>
        </w:p>
      </w:tc>
    </w:tr>
  </w:tbl>
  <w:p w14:paraId="014D064D" w14:textId="77777777" w:rsidR="00096B5D" w:rsidRPr="00B8518B" w:rsidRDefault="00096B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6B5D" w:rsidRPr="003462EB" w14:paraId="095FFA5F" w14:textId="77777777" w:rsidTr="00D453DF">
      <w:tc>
        <w:tcPr>
          <w:tcW w:w="1021" w:type="dxa"/>
          <w:vAlign w:val="bottom"/>
        </w:tcPr>
        <w:p w14:paraId="7D93F4C3" w14:textId="77777777" w:rsidR="00096B5D" w:rsidRPr="00B8518B" w:rsidRDefault="00096B5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096B5D" w:rsidRPr="007E0D11" w:rsidRDefault="00096B5D" w:rsidP="007E0D11">
          <w:pPr>
            <w:pStyle w:val="SoDZpatvlevo"/>
            <w:rPr>
              <w:b/>
            </w:rPr>
          </w:pPr>
          <w:r>
            <w:rPr>
              <w:b/>
            </w:rPr>
            <w:t>Příloha č. 3</w:t>
          </w:r>
        </w:p>
        <w:p w14:paraId="204EC81E" w14:textId="77777777" w:rsidR="00096B5D" w:rsidRPr="003462EB" w:rsidRDefault="00096B5D" w:rsidP="007E0D11">
          <w:pPr>
            <w:pStyle w:val="SoDZpatvlevo"/>
          </w:pPr>
          <w:r>
            <w:t>Smlouva o dílo na Z</w:t>
          </w:r>
          <w:r w:rsidRPr="003462EB">
            <w:t xml:space="preserve">hotovení stavby </w:t>
          </w:r>
        </w:p>
      </w:tc>
    </w:tr>
  </w:tbl>
  <w:p w14:paraId="4214CF53" w14:textId="77777777" w:rsidR="00096B5D" w:rsidRPr="00747C0A" w:rsidRDefault="00096B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6B5D" w:rsidRPr="009E09BE" w14:paraId="3719DD93" w14:textId="77777777" w:rsidTr="00D453DF">
      <w:tc>
        <w:tcPr>
          <w:tcW w:w="0" w:type="auto"/>
          <w:tcMar>
            <w:left w:w="0" w:type="dxa"/>
            <w:right w:w="0" w:type="dxa"/>
          </w:tcMar>
          <w:vAlign w:val="bottom"/>
        </w:tcPr>
        <w:p w14:paraId="6511460E" w14:textId="77777777" w:rsidR="00096B5D" w:rsidRPr="007E0D11" w:rsidRDefault="00096B5D" w:rsidP="00D453DF">
          <w:pPr>
            <w:pStyle w:val="SoDZpatvpravo"/>
            <w:rPr>
              <w:b/>
            </w:rPr>
          </w:pPr>
          <w:r w:rsidRPr="007E0D11">
            <w:rPr>
              <w:b/>
            </w:rPr>
            <w:t xml:space="preserve">Příloha č. </w:t>
          </w:r>
          <w:r>
            <w:rPr>
              <w:b/>
            </w:rPr>
            <w:t>3</w:t>
          </w:r>
        </w:p>
        <w:p w14:paraId="62B971A2" w14:textId="77777777" w:rsidR="00096B5D" w:rsidRPr="003462EB" w:rsidRDefault="00096B5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462165BA" w:rsidR="00096B5D" w:rsidRPr="009E09BE" w:rsidRDefault="00096B5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4A49">
            <w:rPr>
              <w:rStyle w:val="slostrnky"/>
              <w:noProof/>
            </w:rPr>
            <w:t>1</w:t>
          </w:r>
          <w:r>
            <w:rPr>
              <w:rStyle w:val="slostrnky"/>
            </w:rPr>
            <w:fldChar w:fldCharType="end"/>
          </w:r>
        </w:p>
      </w:tc>
    </w:tr>
  </w:tbl>
  <w:p w14:paraId="76562571" w14:textId="77777777" w:rsidR="00096B5D" w:rsidRPr="00B8518B" w:rsidRDefault="00096B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F402F" w14:textId="77777777" w:rsidR="00ED3F83" w:rsidRDefault="00ED3F83" w:rsidP="00962258">
      <w:pPr>
        <w:spacing w:after="0" w:line="240" w:lineRule="auto"/>
      </w:pPr>
      <w:r>
        <w:separator/>
      </w:r>
    </w:p>
  </w:footnote>
  <w:footnote w:type="continuationSeparator" w:id="0">
    <w:p w14:paraId="2B9469B1" w14:textId="77777777" w:rsidR="00ED3F83" w:rsidRDefault="00ED3F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6B5D" w14:paraId="574F2D70" w14:textId="77777777" w:rsidTr="00B22106">
      <w:trPr>
        <w:trHeight w:hRule="exact" w:val="936"/>
      </w:trPr>
      <w:tc>
        <w:tcPr>
          <w:tcW w:w="1361" w:type="dxa"/>
          <w:tcMar>
            <w:left w:w="0" w:type="dxa"/>
            <w:right w:w="0" w:type="dxa"/>
          </w:tcMar>
        </w:tcPr>
        <w:p w14:paraId="45FD33BB" w14:textId="77777777" w:rsidR="00096B5D" w:rsidRPr="00B8518B" w:rsidRDefault="00096B5D" w:rsidP="00FC6389">
          <w:pPr>
            <w:pStyle w:val="Zpat"/>
            <w:rPr>
              <w:rStyle w:val="slostrnky"/>
            </w:rPr>
          </w:pPr>
        </w:p>
      </w:tc>
      <w:tc>
        <w:tcPr>
          <w:tcW w:w="3458" w:type="dxa"/>
          <w:shd w:val="clear" w:color="auto" w:fill="auto"/>
          <w:tcMar>
            <w:left w:w="0" w:type="dxa"/>
            <w:right w:w="0" w:type="dxa"/>
          </w:tcMar>
        </w:tcPr>
        <w:p w14:paraId="1DB67935" w14:textId="77777777" w:rsidR="00096B5D" w:rsidRDefault="00096B5D"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096B5D" w:rsidRPr="00D6163D" w:rsidRDefault="00096B5D" w:rsidP="00FC6389">
          <w:pPr>
            <w:pStyle w:val="Druhdokumentu"/>
          </w:pPr>
        </w:p>
      </w:tc>
    </w:tr>
    <w:tr w:rsidR="00096B5D" w14:paraId="3C3EE7DB" w14:textId="77777777" w:rsidTr="00B22106">
      <w:trPr>
        <w:trHeight w:hRule="exact" w:val="936"/>
      </w:trPr>
      <w:tc>
        <w:tcPr>
          <w:tcW w:w="1361" w:type="dxa"/>
          <w:tcMar>
            <w:left w:w="0" w:type="dxa"/>
            <w:right w:w="0" w:type="dxa"/>
          </w:tcMar>
        </w:tcPr>
        <w:p w14:paraId="138EFF6D" w14:textId="77777777" w:rsidR="00096B5D" w:rsidRPr="00B8518B" w:rsidRDefault="00096B5D" w:rsidP="00FC6389">
          <w:pPr>
            <w:pStyle w:val="Zpat"/>
            <w:rPr>
              <w:rStyle w:val="slostrnky"/>
            </w:rPr>
          </w:pPr>
        </w:p>
      </w:tc>
      <w:tc>
        <w:tcPr>
          <w:tcW w:w="3458" w:type="dxa"/>
          <w:shd w:val="clear" w:color="auto" w:fill="auto"/>
          <w:tcMar>
            <w:left w:w="0" w:type="dxa"/>
            <w:right w:w="0" w:type="dxa"/>
          </w:tcMar>
        </w:tcPr>
        <w:p w14:paraId="6FE9B4FD" w14:textId="77777777" w:rsidR="00096B5D" w:rsidRDefault="00096B5D" w:rsidP="00FC6389">
          <w:pPr>
            <w:pStyle w:val="Zpat"/>
          </w:pPr>
        </w:p>
      </w:tc>
      <w:tc>
        <w:tcPr>
          <w:tcW w:w="5756" w:type="dxa"/>
          <w:shd w:val="clear" w:color="auto" w:fill="auto"/>
          <w:tcMar>
            <w:left w:w="0" w:type="dxa"/>
            <w:right w:w="0" w:type="dxa"/>
          </w:tcMar>
        </w:tcPr>
        <w:p w14:paraId="73D1372E" w14:textId="77777777" w:rsidR="00096B5D" w:rsidRPr="00D6163D" w:rsidRDefault="00096B5D" w:rsidP="00FC6389">
          <w:pPr>
            <w:pStyle w:val="Druhdokumentu"/>
          </w:pPr>
        </w:p>
      </w:tc>
    </w:tr>
  </w:tbl>
  <w:p w14:paraId="5451980C" w14:textId="77777777" w:rsidR="00096B5D" w:rsidRPr="00D6163D" w:rsidRDefault="00096B5D" w:rsidP="00FC6389">
    <w:pPr>
      <w:pStyle w:val="Zhlav"/>
      <w:rPr>
        <w:sz w:val="8"/>
        <w:szCs w:val="8"/>
      </w:rPr>
    </w:pPr>
  </w:p>
  <w:p w14:paraId="5942D5E1" w14:textId="77777777" w:rsidR="00096B5D" w:rsidRPr="00460660" w:rsidRDefault="00096B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096B5D" w:rsidRPr="00D6163D" w:rsidRDefault="00096B5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096B5D" w:rsidRPr="00D6163D" w:rsidRDefault="00096B5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096B5D" w:rsidRDefault="00096B5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096B5D" w:rsidRPr="00D6163D" w:rsidRDefault="00096B5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096B5D" w:rsidRDefault="00096B5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096B5D" w:rsidRPr="00D6163D" w:rsidRDefault="00096B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096B5D" w:rsidRPr="00D6163D" w:rsidRDefault="00096B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096B5D" w:rsidRPr="00D6163D" w:rsidRDefault="00096B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096B5D" w:rsidRPr="00D6163D" w:rsidRDefault="00096B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096B5D" w:rsidRPr="00D6163D" w:rsidRDefault="00096B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096B5D" w:rsidRPr="00D6163D" w:rsidRDefault="00096B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096B5D" w:rsidRDefault="00096B5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096B5D" w:rsidRPr="00D6163D" w:rsidRDefault="00096B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096B5D" w:rsidRDefault="00096B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2836"/>
        </w:tabs>
        <w:ind w:left="2836"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2062" w:hanging="360"/>
      </w:pPr>
      <w:rPr>
        <w:b w:val="0"/>
      </w:rPr>
    </w:lvl>
    <w:lvl w:ilvl="1" w:tplc="04050019" w:tentative="1">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819468354">
    <w:abstractNumId w:val="4"/>
  </w:num>
  <w:num w:numId="2" w16cid:durableId="244219286">
    <w:abstractNumId w:val="2"/>
  </w:num>
  <w:num w:numId="3" w16cid:durableId="1198737018">
    <w:abstractNumId w:val="11"/>
  </w:num>
  <w:num w:numId="4" w16cid:durableId="662465031">
    <w:abstractNumId w:val="5"/>
  </w:num>
  <w:num w:numId="5" w16cid:durableId="420565599">
    <w:abstractNumId w:val="6"/>
  </w:num>
  <w:num w:numId="6" w16cid:durableId="1754744842">
    <w:abstractNumId w:val="7"/>
  </w:num>
  <w:num w:numId="7" w16cid:durableId="1644653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5053501">
    <w:abstractNumId w:val="9"/>
  </w:num>
  <w:num w:numId="9" w16cid:durableId="350648745">
    <w:abstractNumId w:val="10"/>
  </w:num>
  <w:num w:numId="10" w16cid:durableId="10267177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914553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77292715">
    <w:abstractNumId w:val="3"/>
  </w:num>
  <w:num w:numId="13" w16cid:durableId="15108718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63265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17518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3676218">
    <w:abstractNumId w:val="0"/>
  </w:num>
  <w:num w:numId="17" w16cid:durableId="1292513333">
    <w:abstractNumId w:val="3"/>
    <w:lvlOverride w:ilvl="0">
      <w:startOverride w:val="22"/>
    </w:lvlOverride>
  </w:num>
  <w:num w:numId="18" w16cid:durableId="1391920049">
    <w:abstractNumId w:val="8"/>
  </w:num>
  <w:num w:numId="19" w16cid:durableId="250360274">
    <w:abstractNumId w:val="8"/>
    <w:lvlOverride w:ilvl="0">
      <w:startOverride w:val="1"/>
    </w:lvlOverride>
  </w:num>
  <w:num w:numId="20" w16cid:durableId="207357752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6431"/>
    <w:rsid w:val="00067A5E"/>
    <w:rsid w:val="00070482"/>
    <w:rsid w:val="000706BA"/>
    <w:rsid w:val="000719BB"/>
    <w:rsid w:val="00072A65"/>
    <w:rsid w:val="00072C1E"/>
    <w:rsid w:val="00076695"/>
    <w:rsid w:val="00076AE3"/>
    <w:rsid w:val="00077CE2"/>
    <w:rsid w:val="000803BD"/>
    <w:rsid w:val="00084B86"/>
    <w:rsid w:val="0009260B"/>
    <w:rsid w:val="000926CC"/>
    <w:rsid w:val="00096B5D"/>
    <w:rsid w:val="0009746C"/>
    <w:rsid w:val="000977AF"/>
    <w:rsid w:val="000A2358"/>
    <w:rsid w:val="000A7A01"/>
    <w:rsid w:val="000B1818"/>
    <w:rsid w:val="000B4EB8"/>
    <w:rsid w:val="000B7E02"/>
    <w:rsid w:val="000C41F2"/>
    <w:rsid w:val="000C707C"/>
    <w:rsid w:val="000D19CF"/>
    <w:rsid w:val="000D22C4"/>
    <w:rsid w:val="000D27D1"/>
    <w:rsid w:val="000D37E2"/>
    <w:rsid w:val="000D5D9B"/>
    <w:rsid w:val="000E03DC"/>
    <w:rsid w:val="000E08BF"/>
    <w:rsid w:val="000E1A7F"/>
    <w:rsid w:val="000F2094"/>
    <w:rsid w:val="000F4198"/>
    <w:rsid w:val="00112864"/>
    <w:rsid w:val="00114472"/>
    <w:rsid w:val="00114988"/>
    <w:rsid w:val="00115069"/>
    <w:rsid w:val="001150F2"/>
    <w:rsid w:val="00122BF9"/>
    <w:rsid w:val="001231F7"/>
    <w:rsid w:val="0012321E"/>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26FC"/>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21EB"/>
    <w:rsid w:val="002038D5"/>
    <w:rsid w:val="002045DD"/>
    <w:rsid w:val="002055CA"/>
    <w:rsid w:val="002071BB"/>
    <w:rsid w:val="002072FC"/>
    <w:rsid w:val="00207DF5"/>
    <w:rsid w:val="0021045D"/>
    <w:rsid w:val="0021572B"/>
    <w:rsid w:val="00222886"/>
    <w:rsid w:val="00224437"/>
    <w:rsid w:val="00226EBB"/>
    <w:rsid w:val="00232504"/>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0EE8"/>
    <w:rsid w:val="002B2A52"/>
    <w:rsid w:val="002B5F7D"/>
    <w:rsid w:val="002B7AC7"/>
    <w:rsid w:val="002C03C9"/>
    <w:rsid w:val="002C31BF"/>
    <w:rsid w:val="002C6663"/>
    <w:rsid w:val="002D4801"/>
    <w:rsid w:val="002D549F"/>
    <w:rsid w:val="002D7BAE"/>
    <w:rsid w:val="002D7FD6"/>
    <w:rsid w:val="002E0CD7"/>
    <w:rsid w:val="002E0CFB"/>
    <w:rsid w:val="002E4514"/>
    <w:rsid w:val="002E5C7B"/>
    <w:rsid w:val="002F0F55"/>
    <w:rsid w:val="002F4333"/>
    <w:rsid w:val="00300636"/>
    <w:rsid w:val="00314507"/>
    <w:rsid w:val="00320764"/>
    <w:rsid w:val="00320DE8"/>
    <w:rsid w:val="00321875"/>
    <w:rsid w:val="00322D7A"/>
    <w:rsid w:val="00327EEF"/>
    <w:rsid w:val="0033239F"/>
    <w:rsid w:val="003349C1"/>
    <w:rsid w:val="00335C22"/>
    <w:rsid w:val="0034230B"/>
    <w:rsid w:val="0034274B"/>
    <w:rsid w:val="003427DE"/>
    <w:rsid w:val="0034719F"/>
    <w:rsid w:val="00350A35"/>
    <w:rsid w:val="00353277"/>
    <w:rsid w:val="0035389F"/>
    <w:rsid w:val="003571D8"/>
    <w:rsid w:val="00357BC6"/>
    <w:rsid w:val="00361422"/>
    <w:rsid w:val="00367ABD"/>
    <w:rsid w:val="003730EC"/>
    <w:rsid w:val="003734E0"/>
    <w:rsid w:val="00374BDE"/>
    <w:rsid w:val="0037545D"/>
    <w:rsid w:val="00377426"/>
    <w:rsid w:val="0038118A"/>
    <w:rsid w:val="0038199C"/>
    <w:rsid w:val="00390720"/>
    <w:rsid w:val="00392910"/>
    <w:rsid w:val="00392EB6"/>
    <w:rsid w:val="003956C6"/>
    <w:rsid w:val="003A305D"/>
    <w:rsid w:val="003A6444"/>
    <w:rsid w:val="003B11D6"/>
    <w:rsid w:val="003B23D6"/>
    <w:rsid w:val="003B7477"/>
    <w:rsid w:val="003C33F2"/>
    <w:rsid w:val="003D0437"/>
    <w:rsid w:val="003D21CC"/>
    <w:rsid w:val="003D4A94"/>
    <w:rsid w:val="003D756E"/>
    <w:rsid w:val="003E0248"/>
    <w:rsid w:val="003E3720"/>
    <w:rsid w:val="003E420D"/>
    <w:rsid w:val="003E4C13"/>
    <w:rsid w:val="004078F3"/>
    <w:rsid w:val="00417618"/>
    <w:rsid w:val="00422E5B"/>
    <w:rsid w:val="00427794"/>
    <w:rsid w:val="00427E32"/>
    <w:rsid w:val="004328E4"/>
    <w:rsid w:val="00435718"/>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59D6"/>
    <w:rsid w:val="006661E8"/>
    <w:rsid w:val="006671C7"/>
    <w:rsid w:val="006705AA"/>
    <w:rsid w:val="00676F5B"/>
    <w:rsid w:val="006776B6"/>
    <w:rsid w:val="00682647"/>
    <w:rsid w:val="006826EC"/>
    <w:rsid w:val="00683533"/>
    <w:rsid w:val="0068418F"/>
    <w:rsid w:val="00687BB1"/>
    <w:rsid w:val="00692237"/>
    <w:rsid w:val="00693150"/>
    <w:rsid w:val="006A4AC6"/>
    <w:rsid w:val="006A5570"/>
    <w:rsid w:val="006A689C"/>
    <w:rsid w:val="006B0FFD"/>
    <w:rsid w:val="006B1E10"/>
    <w:rsid w:val="006B3B75"/>
    <w:rsid w:val="006B3D79"/>
    <w:rsid w:val="006B5870"/>
    <w:rsid w:val="006B6FE4"/>
    <w:rsid w:val="006B70C2"/>
    <w:rsid w:val="006C10FF"/>
    <w:rsid w:val="006C2343"/>
    <w:rsid w:val="006C304E"/>
    <w:rsid w:val="006C3354"/>
    <w:rsid w:val="006C442A"/>
    <w:rsid w:val="006D1054"/>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5609"/>
    <w:rsid w:val="007362FB"/>
    <w:rsid w:val="00740AF5"/>
    <w:rsid w:val="00740FA1"/>
    <w:rsid w:val="00743525"/>
    <w:rsid w:val="007470DC"/>
    <w:rsid w:val="00747C0A"/>
    <w:rsid w:val="007541A2"/>
    <w:rsid w:val="007541D7"/>
    <w:rsid w:val="00755818"/>
    <w:rsid w:val="00755AEB"/>
    <w:rsid w:val="007616C2"/>
    <w:rsid w:val="0076286B"/>
    <w:rsid w:val="00766169"/>
    <w:rsid w:val="00766505"/>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4D90"/>
    <w:rsid w:val="00804DEE"/>
    <w:rsid w:val="008060D6"/>
    <w:rsid w:val="00807DD0"/>
    <w:rsid w:val="00810FC8"/>
    <w:rsid w:val="00814F8B"/>
    <w:rsid w:val="008156D5"/>
    <w:rsid w:val="00821D01"/>
    <w:rsid w:val="00826B7B"/>
    <w:rsid w:val="00826C55"/>
    <w:rsid w:val="00827859"/>
    <w:rsid w:val="00831B73"/>
    <w:rsid w:val="0083320B"/>
    <w:rsid w:val="008377FF"/>
    <w:rsid w:val="00845655"/>
    <w:rsid w:val="0084659A"/>
    <w:rsid w:val="00846789"/>
    <w:rsid w:val="0085243A"/>
    <w:rsid w:val="00856160"/>
    <w:rsid w:val="008602A6"/>
    <w:rsid w:val="008624E0"/>
    <w:rsid w:val="00866994"/>
    <w:rsid w:val="00867ED8"/>
    <w:rsid w:val="00874C16"/>
    <w:rsid w:val="008774BC"/>
    <w:rsid w:val="008916E9"/>
    <w:rsid w:val="00893E0D"/>
    <w:rsid w:val="008946E4"/>
    <w:rsid w:val="00895049"/>
    <w:rsid w:val="00895BC5"/>
    <w:rsid w:val="008A3568"/>
    <w:rsid w:val="008A58E6"/>
    <w:rsid w:val="008A59C6"/>
    <w:rsid w:val="008A5A2F"/>
    <w:rsid w:val="008A6307"/>
    <w:rsid w:val="008A63EC"/>
    <w:rsid w:val="008A66FC"/>
    <w:rsid w:val="008B00B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E62DB"/>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2707A"/>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017"/>
    <w:rsid w:val="00AD1E62"/>
    <w:rsid w:val="00AD57AF"/>
    <w:rsid w:val="00AD5F1A"/>
    <w:rsid w:val="00AD6731"/>
    <w:rsid w:val="00AF7745"/>
    <w:rsid w:val="00B008D5"/>
    <w:rsid w:val="00B01D65"/>
    <w:rsid w:val="00B02F73"/>
    <w:rsid w:val="00B05B31"/>
    <w:rsid w:val="00B0619F"/>
    <w:rsid w:val="00B111A6"/>
    <w:rsid w:val="00B12D23"/>
    <w:rsid w:val="00B13A26"/>
    <w:rsid w:val="00B15092"/>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C13D9"/>
    <w:rsid w:val="00BC45EB"/>
    <w:rsid w:val="00BC4B3C"/>
    <w:rsid w:val="00BD146C"/>
    <w:rsid w:val="00BD257F"/>
    <w:rsid w:val="00BD4DFC"/>
    <w:rsid w:val="00BD5DE9"/>
    <w:rsid w:val="00BD7E32"/>
    <w:rsid w:val="00BD7E91"/>
    <w:rsid w:val="00BD7F0D"/>
    <w:rsid w:val="00BE21C8"/>
    <w:rsid w:val="00BF204D"/>
    <w:rsid w:val="00C02D0A"/>
    <w:rsid w:val="00C03A6E"/>
    <w:rsid w:val="00C0472D"/>
    <w:rsid w:val="00C129C7"/>
    <w:rsid w:val="00C226C0"/>
    <w:rsid w:val="00C258A4"/>
    <w:rsid w:val="00C41F7A"/>
    <w:rsid w:val="00C42FE6"/>
    <w:rsid w:val="00C44F6A"/>
    <w:rsid w:val="00C50C28"/>
    <w:rsid w:val="00C50F81"/>
    <w:rsid w:val="00C52164"/>
    <w:rsid w:val="00C5579E"/>
    <w:rsid w:val="00C6198E"/>
    <w:rsid w:val="00C66599"/>
    <w:rsid w:val="00C708EA"/>
    <w:rsid w:val="00C71BF4"/>
    <w:rsid w:val="00C73C3D"/>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D4A49"/>
    <w:rsid w:val="00CE22B3"/>
    <w:rsid w:val="00CE2B2B"/>
    <w:rsid w:val="00CE31C4"/>
    <w:rsid w:val="00CE3B31"/>
    <w:rsid w:val="00CE7AA0"/>
    <w:rsid w:val="00CF04C0"/>
    <w:rsid w:val="00D034A0"/>
    <w:rsid w:val="00D0554F"/>
    <w:rsid w:val="00D076FA"/>
    <w:rsid w:val="00D12FC9"/>
    <w:rsid w:val="00D1663A"/>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B7866"/>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A11"/>
    <w:rsid w:val="00E37FEB"/>
    <w:rsid w:val="00E40894"/>
    <w:rsid w:val="00E4111D"/>
    <w:rsid w:val="00E44045"/>
    <w:rsid w:val="00E46300"/>
    <w:rsid w:val="00E46737"/>
    <w:rsid w:val="00E4791C"/>
    <w:rsid w:val="00E5194A"/>
    <w:rsid w:val="00E533EC"/>
    <w:rsid w:val="00E54A5D"/>
    <w:rsid w:val="00E618C4"/>
    <w:rsid w:val="00E6267F"/>
    <w:rsid w:val="00E65F68"/>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12E"/>
    <w:rsid w:val="00EB6D9C"/>
    <w:rsid w:val="00ED14BD"/>
    <w:rsid w:val="00ED3F83"/>
    <w:rsid w:val="00ED4DDB"/>
    <w:rsid w:val="00EE12C3"/>
    <w:rsid w:val="00EE1361"/>
    <w:rsid w:val="00EE3D66"/>
    <w:rsid w:val="00EE65E1"/>
    <w:rsid w:val="00EF7106"/>
    <w:rsid w:val="00F016C7"/>
    <w:rsid w:val="00F03250"/>
    <w:rsid w:val="00F03D39"/>
    <w:rsid w:val="00F10A41"/>
    <w:rsid w:val="00F12DEC"/>
    <w:rsid w:val="00F1715C"/>
    <w:rsid w:val="00F22B17"/>
    <w:rsid w:val="00F24645"/>
    <w:rsid w:val="00F30F45"/>
    <w:rsid w:val="00F310F8"/>
    <w:rsid w:val="00F32F2A"/>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6709C"/>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B5472-469A-495F-9EA4-7D2D6A305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A1A565-401D-4927-80CF-39C978942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2</TotalTime>
  <Pages>34</Pages>
  <Words>4639</Words>
  <Characters>27374</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2</cp:revision>
  <cp:lastPrinted>2023-03-22T12:55:00Z</cp:lastPrinted>
  <dcterms:created xsi:type="dcterms:W3CDTF">2025-01-21T12:18:00Z</dcterms:created>
  <dcterms:modified xsi:type="dcterms:W3CDTF">2025-01-21T12:18:00Z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